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3436" w:rsidRDefault="00583436" w:rsidP="0039078B">
      <w:pPr>
        <w:pStyle w:val="221"/>
        <w:keepNext/>
        <w:keepLines/>
        <w:shd w:val="clear" w:color="auto" w:fill="auto"/>
        <w:spacing w:after="0" w:line="360" w:lineRule="auto"/>
        <w:ind w:right="20"/>
        <w:rPr>
          <w:b/>
          <w:sz w:val="28"/>
          <w:szCs w:val="28"/>
        </w:rPr>
      </w:pPr>
      <w:bookmarkStart w:id="0" w:name="_GoBack"/>
      <w:r w:rsidRPr="00583436">
        <w:rPr>
          <w:b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-617220</wp:posOffset>
            </wp:positionH>
            <wp:positionV relativeFrom="margin">
              <wp:posOffset>-720090</wp:posOffset>
            </wp:positionV>
            <wp:extent cx="7519670" cy="11015345"/>
            <wp:effectExtent l="19050" t="0" r="5080" b="0"/>
            <wp:wrapSquare wrapText="bothSides"/>
            <wp:docPr id="1" name="Рисунок 1" descr="D:\рабпроггот\КГ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рабпроггот\КГ10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20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9670" cy="11015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p w:rsidR="0039078B" w:rsidRPr="00054688" w:rsidRDefault="0039078B" w:rsidP="0039078B">
      <w:pPr>
        <w:pStyle w:val="221"/>
        <w:keepNext/>
        <w:keepLines/>
        <w:shd w:val="clear" w:color="auto" w:fill="auto"/>
        <w:spacing w:after="0" w:line="360" w:lineRule="auto"/>
        <w:ind w:right="20"/>
        <w:rPr>
          <w:b/>
          <w:sz w:val="28"/>
          <w:szCs w:val="28"/>
        </w:rPr>
      </w:pPr>
      <w:r w:rsidRPr="00054688">
        <w:rPr>
          <w:b/>
          <w:sz w:val="28"/>
          <w:szCs w:val="28"/>
        </w:rPr>
        <w:lastRenderedPageBreak/>
        <w:t>Пояснительная записка</w:t>
      </w:r>
    </w:p>
    <w:p w:rsidR="0039078B" w:rsidRPr="00CB205C" w:rsidRDefault="0039078B" w:rsidP="0039078B">
      <w:pPr>
        <w:pStyle w:val="22"/>
        <w:shd w:val="clear" w:color="auto" w:fill="auto"/>
        <w:spacing w:before="0" w:line="360" w:lineRule="auto"/>
        <w:ind w:left="20" w:right="20" w:firstLine="689"/>
      </w:pPr>
      <w:r w:rsidRPr="00CB205C">
        <w:rPr>
          <w:rStyle w:val="2115pt"/>
          <w:rFonts w:eastAsiaTheme="minorEastAsia"/>
          <w:sz w:val="24"/>
          <w:szCs w:val="24"/>
        </w:rPr>
        <w:t>Основными нормативными документами, определяющими содержание данного учебного курса, являются:</w:t>
      </w:r>
    </w:p>
    <w:p w:rsidR="0039078B" w:rsidRPr="00CB205C" w:rsidRDefault="0039078B" w:rsidP="0039078B">
      <w:pPr>
        <w:pStyle w:val="22"/>
        <w:numPr>
          <w:ilvl w:val="0"/>
          <w:numId w:val="14"/>
        </w:numPr>
        <w:shd w:val="clear" w:color="auto" w:fill="auto"/>
        <w:tabs>
          <w:tab w:val="left" w:pos="0"/>
        </w:tabs>
        <w:spacing w:before="0" w:line="360" w:lineRule="auto"/>
        <w:ind w:right="20"/>
      </w:pPr>
      <w:r w:rsidRPr="00CB205C">
        <w:rPr>
          <w:rStyle w:val="2115pt"/>
          <w:rFonts w:eastAsiaTheme="minorEastAsia"/>
          <w:sz w:val="24"/>
          <w:szCs w:val="24"/>
        </w:rPr>
        <w:t>«Стандарт среднего (полного) общего образования по информатике и ИКТ» от 2004 года;</w:t>
      </w:r>
    </w:p>
    <w:p w:rsidR="0039078B" w:rsidRPr="00CB205C" w:rsidRDefault="0039078B" w:rsidP="0039078B">
      <w:pPr>
        <w:pStyle w:val="22"/>
        <w:numPr>
          <w:ilvl w:val="0"/>
          <w:numId w:val="14"/>
        </w:numPr>
        <w:shd w:val="clear" w:color="auto" w:fill="auto"/>
        <w:tabs>
          <w:tab w:val="left" w:pos="0"/>
        </w:tabs>
        <w:spacing w:before="0" w:line="360" w:lineRule="auto"/>
        <w:ind w:right="20"/>
      </w:pPr>
      <w:r w:rsidRPr="00CB205C">
        <w:rPr>
          <w:rStyle w:val="2115pt"/>
          <w:rFonts w:eastAsiaTheme="minorEastAsia"/>
          <w:sz w:val="24"/>
          <w:szCs w:val="24"/>
        </w:rPr>
        <w:t>«Примерная программа среднего (полного) общего образования по информатике и информационным технологиям»;</w:t>
      </w:r>
    </w:p>
    <w:p w:rsidR="0039078B" w:rsidRPr="00CB205C" w:rsidRDefault="0039078B" w:rsidP="0039078B">
      <w:pPr>
        <w:pStyle w:val="22"/>
        <w:numPr>
          <w:ilvl w:val="0"/>
          <w:numId w:val="14"/>
        </w:numPr>
        <w:shd w:val="clear" w:color="auto" w:fill="auto"/>
        <w:tabs>
          <w:tab w:val="left" w:pos="0"/>
        </w:tabs>
        <w:spacing w:before="0" w:line="360" w:lineRule="auto"/>
        <w:ind w:right="20"/>
      </w:pPr>
      <w:r w:rsidRPr="00CB205C">
        <w:rPr>
          <w:rStyle w:val="2115pt"/>
          <w:rFonts w:eastAsiaTheme="minorEastAsia"/>
          <w:sz w:val="24"/>
          <w:szCs w:val="24"/>
        </w:rPr>
        <w:t xml:space="preserve">Авторская программа для общеобразовательных учреждений "Информатика и ИКТ. </w:t>
      </w:r>
      <w:r>
        <w:rPr>
          <w:rStyle w:val="2115pt1pt"/>
          <w:rFonts w:eastAsiaTheme="minorEastAsia"/>
          <w:sz w:val="24"/>
          <w:szCs w:val="24"/>
        </w:rPr>
        <w:t>10-</w:t>
      </w:r>
      <w:r w:rsidRPr="00CB205C">
        <w:rPr>
          <w:rStyle w:val="2115pt1pt"/>
          <w:rFonts w:eastAsiaTheme="minorEastAsia"/>
          <w:sz w:val="24"/>
          <w:szCs w:val="24"/>
        </w:rPr>
        <w:t xml:space="preserve">11 </w:t>
      </w:r>
      <w:r w:rsidRPr="00CB205C">
        <w:rPr>
          <w:rStyle w:val="2115pt"/>
          <w:rFonts w:eastAsiaTheme="minorEastAsia"/>
          <w:sz w:val="24"/>
          <w:szCs w:val="24"/>
        </w:rPr>
        <w:t>классы". И. Г. Семакин, Е. К. Хеннер. М.: «БИНОМ. Лаборатория знаний», 2008.</w:t>
      </w:r>
    </w:p>
    <w:p w:rsidR="00E83117" w:rsidRDefault="00E83117" w:rsidP="0039078B">
      <w:pPr>
        <w:pStyle w:val="a9"/>
        <w:spacing w:after="0" w:line="360" w:lineRule="auto"/>
        <w:ind w:left="106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83117" w:rsidRPr="00E83117" w:rsidRDefault="0039078B" w:rsidP="0039078B">
      <w:pPr>
        <w:pStyle w:val="a9"/>
        <w:spacing w:after="0" w:line="360" w:lineRule="auto"/>
        <w:ind w:left="106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Основные цели и задачи курса</w:t>
      </w:r>
    </w:p>
    <w:p w:rsidR="0039078B" w:rsidRPr="0039078B" w:rsidRDefault="0039078B" w:rsidP="0039078B">
      <w:pPr>
        <w:pStyle w:val="22"/>
        <w:numPr>
          <w:ilvl w:val="0"/>
          <w:numId w:val="15"/>
        </w:numPr>
        <w:shd w:val="clear" w:color="auto" w:fill="auto"/>
        <w:spacing w:before="0" w:line="360" w:lineRule="auto"/>
        <w:ind w:left="567" w:right="20" w:hanging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B205C">
        <w:rPr>
          <w:rStyle w:val="2115pt"/>
          <w:rFonts w:eastAsiaTheme="minorEastAsia"/>
          <w:sz w:val="24"/>
          <w:szCs w:val="24"/>
        </w:rPr>
        <w:t>Мировоззренческая задача: раскрытие роли информации и информационных процессов в природных, социальных и технических системах; понимание назначения информационного моделирования в научном познании мира; получение представления о социальных последствиях процесса информатизации общества.</w:t>
      </w:r>
    </w:p>
    <w:p w:rsidR="0039078B" w:rsidRPr="00CB205C" w:rsidRDefault="0039078B" w:rsidP="0039078B">
      <w:pPr>
        <w:pStyle w:val="22"/>
        <w:numPr>
          <w:ilvl w:val="0"/>
          <w:numId w:val="15"/>
        </w:numPr>
        <w:shd w:val="clear" w:color="auto" w:fill="auto"/>
        <w:spacing w:before="0" w:line="360" w:lineRule="auto"/>
        <w:ind w:left="567" w:right="20" w:hanging="567"/>
      </w:pPr>
      <w:r w:rsidRPr="00CB205C">
        <w:rPr>
          <w:rStyle w:val="2115pt"/>
          <w:rFonts w:eastAsiaTheme="minorEastAsia"/>
          <w:sz w:val="24"/>
          <w:szCs w:val="24"/>
        </w:rPr>
        <w:t>Углубление теоретической подготовки: более глубокие знания в области представления различных видов информации, научных основ передачи, обработки, поиска, защиты информации, информационного моделирования.</w:t>
      </w:r>
    </w:p>
    <w:p w:rsidR="0039078B" w:rsidRPr="00CB205C" w:rsidRDefault="0039078B" w:rsidP="0039078B">
      <w:pPr>
        <w:pStyle w:val="22"/>
        <w:numPr>
          <w:ilvl w:val="0"/>
          <w:numId w:val="15"/>
        </w:numPr>
        <w:shd w:val="clear" w:color="auto" w:fill="auto"/>
        <w:spacing w:before="0" w:line="360" w:lineRule="auto"/>
        <w:ind w:left="567" w:right="20" w:hanging="567"/>
      </w:pPr>
      <w:r w:rsidRPr="00CB205C">
        <w:rPr>
          <w:rStyle w:val="2115pt"/>
          <w:rFonts w:eastAsiaTheme="minorEastAsia"/>
          <w:sz w:val="24"/>
          <w:szCs w:val="24"/>
        </w:rPr>
        <w:t>Расширение технологической подготовки: освоение новых возможностей аппаратных и программных средств ИКТ. К последним, прежде всего, относятся операционные системы, прикладное программное обеспечение общего назначения. Приближение степени владения этими средствами к профессиональному уровню.</w:t>
      </w:r>
    </w:p>
    <w:p w:rsidR="0039078B" w:rsidRPr="00CB205C" w:rsidRDefault="0039078B" w:rsidP="0039078B">
      <w:pPr>
        <w:pStyle w:val="22"/>
        <w:numPr>
          <w:ilvl w:val="0"/>
          <w:numId w:val="15"/>
        </w:numPr>
        <w:shd w:val="clear" w:color="auto" w:fill="auto"/>
        <w:spacing w:before="0" w:line="360" w:lineRule="auto"/>
        <w:ind w:left="567" w:right="20" w:hanging="567"/>
      </w:pPr>
      <w:r w:rsidRPr="00CB205C">
        <w:rPr>
          <w:rStyle w:val="2115pt"/>
          <w:rFonts w:eastAsiaTheme="minorEastAsia"/>
          <w:sz w:val="24"/>
          <w:szCs w:val="24"/>
        </w:rPr>
        <w:t>Приобретение опыта комплексного использования теоретических знаний (из области информатики и других предметов) и средств ИКТ в реализации прикладных проектов, связанных с учебной и практической деятельностью.</w:t>
      </w:r>
    </w:p>
    <w:p w:rsidR="0039078B" w:rsidRPr="00CB205C" w:rsidRDefault="0039078B" w:rsidP="0039078B">
      <w:pPr>
        <w:pStyle w:val="22"/>
        <w:numPr>
          <w:ilvl w:val="0"/>
          <w:numId w:val="15"/>
        </w:numPr>
        <w:shd w:val="clear" w:color="auto" w:fill="auto"/>
        <w:spacing w:before="0" w:line="360" w:lineRule="auto"/>
        <w:ind w:left="567" w:hanging="547"/>
      </w:pPr>
      <w:r w:rsidRPr="00CB205C">
        <w:rPr>
          <w:rStyle w:val="2115pt"/>
          <w:rFonts w:eastAsiaTheme="minorEastAsia"/>
          <w:sz w:val="24"/>
          <w:szCs w:val="24"/>
        </w:rPr>
        <w:t>Подготовка учащихся к ЕГЭ.</w:t>
      </w:r>
    </w:p>
    <w:p w:rsidR="0039078B" w:rsidRPr="00CB205C" w:rsidRDefault="0039078B" w:rsidP="0039078B">
      <w:pPr>
        <w:pStyle w:val="22"/>
        <w:shd w:val="clear" w:color="auto" w:fill="auto"/>
        <w:spacing w:before="0" w:line="360" w:lineRule="auto"/>
        <w:ind w:left="20" w:right="20" w:firstLine="0"/>
        <w:rPr>
          <w:rStyle w:val="2115pt"/>
          <w:rFonts w:eastAsiaTheme="minorEastAsia"/>
          <w:sz w:val="24"/>
          <w:szCs w:val="24"/>
        </w:rPr>
      </w:pPr>
    </w:p>
    <w:p w:rsidR="0039078B" w:rsidRPr="00CB205C" w:rsidRDefault="0039078B" w:rsidP="0039078B">
      <w:pPr>
        <w:pStyle w:val="22"/>
        <w:shd w:val="clear" w:color="auto" w:fill="auto"/>
        <w:spacing w:before="0" w:line="360" w:lineRule="auto"/>
        <w:ind w:left="20" w:right="20" w:firstLine="689"/>
      </w:pPr>
      <w:r w:rsidRPr="00CB205C">
        <w:rPr>
          <w:rStyle w:val="2115pt"/>
          <w:rFonts w:eastAsiaTheme="minorEastAsia"/>
          <w:sz w:val="24"/>
          <w:szCs w:val="24"/>
        </w:rPr>
        <w:t>Все перечисленные позиции в совокупности составляют основы информационно-коммуникационной компетентности, которыми должны овладеть выпускники полной средней школы.</w:t>
      </w:r>
    </w:p>
    <w:p w:rsidR="00E83117" w:rsidRPr="0039078B" w:rsidRDefault="0039078B" w:rsidP="0039078B">
      <w:pPr>
        <w:pStyle w:val="22"/>
        <w:shd w:val="clear" w:color="auto" w:fill="auto"/>
        <w:spacing w:before="0" w:line="360" w:lineRule="auto"/>
        <w:ind w:left="20" w:right="20" w:firstLine="689"/>
      </w:pPr>
      <w:r w:rsidRPr="00CB205C">
        <w:rPr>
          <w:rStyle w:val="2115pt"/>
          <w:rFonts w:eastAsiaTheme="minorEastAsia"/>
          <w:sz w:val="24"/>
          <w:szCs w:val="24"/>
        </w:rPr>
        <w:t>Центральными понятиями, вокруг которых выстраивается методическая система курса, являются «информационные процессы», «информационные системы», «информационные модели», «информационные технологии».</w:t>
      </w:r>
    </w:p>
    <w:p w:rsidR="00293A8A" w:rsidRDefault="00293A8A" w:rsidP="0039078B">
      <w:pPr>
        <w:pStyle w:val="a4"/>
        <w:spacing w:before="0" w:after="0" w:line="360" w:lineRule="auto"/>
        <w:jc w:val="center"/>
        <w:rPr>
          <w:b/>
          <w:sz w:val="28"/>
          <w:szCs w:val="28"/>
        </w:rPr>
      </w:pPr>
    </w:p>
    <w:p w:rsidR="00293A8A" w:rsidRDefault="00293A8A" w:rsidP="0039078B">
      <w:pPr>
        <w:pStyle w:val="a4"/>
        <w:spacing w:before="0" w:after="0" w:line="360" w:lineRule="auto"/>
        <w:jc w:val="center"/>
        <w:rPr>
          <w:b/>
          <w:sz w:val="28"/>
          <w:szCs w:val="28"/>
        </w:rPr>
      </w:pPr>
    </w:p>
    <w:p w:rsidR="0039078B" w:rsidRPr="00054688" w:rsidRDefault="0039078B" w:rsidP="0039078B">
      <w:pPr>
        <w:pStyle w:val="a4"/>
        <w:spacing w:before="0" w:after="0" w:line="360" w:lineRule="auto"/>
        <w:jc w:val="center"/>
        <w:rPr>
          <w:b/>
          <w:sz w:val="28"/>
          <w:szCs w:val="28"/>
        </w:rPr>
      </w:pPr>
      <w:r w:rsidRPr="00054688">
        <w:rPr>
          <w:b/>
          <w:sz w:val="28"/>
          <w:szCs w:val="28"/>
        </w:rPr>
        <w:lastRenderedPageBreak/>
        <w:t>П</w:t>
      </w:r>
      <w:r>
        <w:rPr>
          <w:b/>
          <w:sz w:val="28"/>
          <w:szCs w:val="28"/>
        </w:rPr>
        <w:t>лан</w:t>
      </w:r>
      <w:r w:rsidRPr="00054688">
        <w:rPr>
          <w:b/>
          <w:sz w:val="28"/>
          <w:szCs w:val="28"/>
        </w:rPr>
        <w:t>ируемые результаты</w:t>
      </w:r>
    </w:p>
    <w:p w:rsidR="0039078B" w:rsidRPr="002B2306" w:rsidRDefault="0039078B" w:rsidP="0039078B">
      <w:pPr>
        <w:pStyle w:val="a4"/>
        <w:spacing w:before="0" w:after="0" w:line="360" w:lineRule="auto"/>
        <w:ind w:firstLine="709"/>
        <w:jc w:val="both"/>
        <w:rPr>
          <w:color w:val="000000"/>
        </w:rPr>
      </w:pPr>
      <w:r w:rsidRPr="00D112CF">
        <w:rPr>
          <w:b/>
          <w:bCs/>
          <w:iCs/>
          <w:color w:val="000000"/>
        </w:rPr>
        <w:t>Личностные результаты</w:t>
      </w:r>
      <w:r w:rsidRPr="002B2306">
        <w:rPr>
          <w:rStyle w:val="apple-converted-space"/>
          <w:color w:val="000000"/>
        </w:rPr>
        <w:t> </w:t>
      </w:r>
      <w:r w:rsidRPr="002B2306">
        <w:rPr>
          <w:color w:val="000000"/>
        </w:rPr>
        <w:t>– это сформировавшаяся в образовательном процессе система ценностных отношений учащихся к себе, другим участникам образовательного процесса, самому образовательному процессу, объектам познания, результатам образовательной деятельности. Основными личностными результатами, формируемыми при изучении информатики в основной школе, являются:</w:t>
      </w:r>
    </w:p>
    <w:p w:rsidR="0039078B" w:rsidRPr="002B2306" w:rsidRDefault="0039078B" w:rsidP="0039078B">
      <w:pPr>
        <w:pStyle w:val="a4"/>
        <w:numPr>
          <w:ilvl w:val="0"/>
          <w:numId w:val="16"/>
        </w:numPr>
        <w:spacing w:before="0" w:after="0" w:line="360" w:lineRule="auto"/>
        <w:ind w:left="709" w:hanging="425"/>
        <w:jc w:val="both"/>
        <w:rPr>
          <w:color w:val="000000"/>
        </w:rPr>
      </w:pPr>
      <w:r w:rsidRPr="002B2306">
        <w:rPr>
          <w:color w:val="000000"/>
        </w:rPr>
        <w:t>наличие представлений об информации как важнейшем стратегическом ресурсе развития личности, государства, общества;</w:t>
      </w:r>
    </w:p>
    <w:p w:rsidR="0039078B" w:rsidRPr="002B2306" w:rsidRDefault="0039078B" w:rsidP="0039078B">
      <w:pPr>
        <w:pStyle w:val="a4"/>
        <w:numPr>
          <w:ilvl w:val="0"/>
          <w:numId w:val="16"/>
        </w:numPr>
        <w:spacing w:before="0" w:after="0" w:line="360" w:lineRule="auto"/>
        <w:ind w:left="709" w:hanging="425"/>
        <w:jc w:val="both"/>
        <w:rPr>
          <w:color w:val="000000"/>
        </w:rPr>
      </w:pPr>
      <w:r w:rsidRPr="002B2306">
        <w:rPr>
          <w:color w:val="000000"/>
        </w:rPr>
        <w:t>понимание роли информационных процессов в современном мире;</w:t>
      </w:r>
    </w:p>
    <w:p w:rsidR="0039078B" w:rsidRPr="002B2306" w:rsidRDefault="0039078B" w:rsidP="0039078B">
      <w:pPr>
        <w:pStyle w:val="a4"/>
        <w:numPr>
          <w:ilvl w:val="0"/>
          <w:numId w:val="16"/>
        </w:numPr>
        <w:spacing w:before="0" w:after="0" w:line="360" w:lineRule="auto"/>
        <w:ind w:left="709" w:hanging="425"/>
        <w:jc w:val="both"/>
        <w:rPr>
          <w:color w:val="000000"/>
        </w:rPr>
      </w:pPr>
      <w:r w:rsidRPr="002B2306">
        <w:rPr>
          <w:color w:val="000000"/>
        </w:rPr>
        <w:t>владение первичными навыками анализа и критичной оценки получаемой информации;</w:t>
      </w:r>
    </w:p>
    <w:p w:rsidR="0039078B" w:rsidRPr="002B2306" w:rsidRDefault="0039078B" w:rsidP="0039078B">
      <w:pPr>
        <w:pStyle w:val="a4"/>
        <w:numPr>
          <w:ilvl w:val="0"/>
          <w:numId w:val="16"/>
        </w:numPr>
        <w:spacing w:before="0" w:after="0" w:line="360" w:lineRule="auto"/>
        <w:ind w:left="709" w:hanging="425"/>
        <w:jc w:val="both"/>
        <w:rPr>
          <w:color w:val="000000"/>
        </w:rPr>
      </w:pPr>
      <w:r w:rsidRPr="002B2306">
        <w:rPr>
          <w:color w:val="000000"/>
        </w:rPr>
        <w:t>ответственное отношение к информации с учетом правовых и этических аспектов ее распространения;</w:t>
      </w:r>
    </w:p>
    <w:p w:rsidR="0039078B" w:rsidRPr="002B2306" w:rsidRDefault="0039078B" w:rsidP="0039078B">
      <w:pPr>
        <w:pStyle w:val="a4"/>
        <w:numPr>
          <w:ilvl w:val="0"/>
          <w:numId w:val="16"/>
        </w:numPr>
        <w:spacing w:before="0" w:after="0" w:line="360" w:lineRule="auto"/>
        <w:ind w:left="709" w:hanging="425"/>
        <w:jc w:val="both"/>
        <w:rPr>
          <w:color w:val="000000"/>
        </w:rPr>
      </w:pPr>
      <w:r w:rsidRPr="002B2306">
        <w:rPr>
          <w:color w:val="000000"/>
        </w:rPr>
        <w:t>развитие чувства личной ответственности за качество окружающей информационной среды;</w:t>
      </w:r>
    </w:p>
    <w:p w:rsidR="0039078B" w:rsidRPr="002B2306" w:rsidRDefault="0039078B" w:rsidP="0039078B">
      <w:pPr>
        <w:pStyle w:val="a4"/>
        <w:numPr>
          <w:ilvl w:val="0"/>
          <w:numId w:val="16"/>
        </w:numPr>
        <w:spacing w:before="0" w:after="0" w:line="360" w:lineRule="auto"/>
        <w:ind w:left="709" w:hanging="425"/>
        <w:jc w:val="both"/>
        <w:rPr>
          <w:color w:val="000000"/>
        </w:rPr>
      </w:pPr>
      <w:r w:rsidRPr="002B2306">
        <w:rPr>
          <w:color w:val="000000"/>
        </w:rPr>
        <w:t>способность увязать учебное содержание с собственным жизненным опытом, понять значимость подготовки в области информатики и ИКТ в условиях развития информационного общества;</w:t>
      </w:r>
    </w:p>
    <w:p w:rsidR="0039078B" w:rsidRPr="002B2306" w:rsidRDefault="0039078B" w:rsidP="0039078B">
      <w:pPr>
        <w:pStyle w:val="a4"/>
        <w:numPr>
          <w:ilvl w:val="0"/>
          <w:numId w:val="16"/>
        </w:numPr>
        <w:spacing w:before="0" w:after="0" w:line="360" w:lineRule="auto"/>
        <w:ind w:left="709" w:hanging="425"/>
        <w:jc w:val="both"/>
        <w:rPr>
          <w:color w:val="000000"/>
        </w:rPr>
      </w:pPr>
      <w:r w:rsidRPr="002B2306">
        <w:rPr>
          <w:color w:val="000000"/>
        </w:rPr>
        <w:t>готовность к повышению своего образовательного уровня и продолжению обучения с использованием средств и методов информатики и ИКТ;</w:t>
      </w:r>
    </w:p>
    <w:p w:rsidR="0039078B" w:rsidRPr="002B2306" w:rsidRDefault="0039078B" w:rsidP="0039078B">
      <w:pPr>
        <w:pStyle w:val="a4"/>
        <w:numPr>
          <w:ilvl w:val="0"/>
          <w:numId w:val="16"/>
        </w:numPr>
        <w:spacing w:before="0" w:after="0" w:line="360" w:lineRule="auto"/>
        <w:ind w:left="709" w:hanging="425"/>
        <w:jc w:val="both"/>
        <w:rPr>
          <w:color w:val="000000"/>
        </w:rPr>
      </w:pPr>
      <w:r w:rsidRPr="002B2306">
        <w:rPr>
          <w:color w:val="000000"/>
        </w:rPr>
        <w:t>способность и готовность к общению и сотрудничеству со сверстниками и взрослыми в процессе образовательной, общественно-полезной, учебно-исследовательской, творческой деятельности;</w:t>
      </w:r>
    </w:p>
    <w:p w:rsidR="0039078B" w:rsidRPr="002B2306" w:rsidRDefault="0039078B" w:rsidP="0039078B">
      <w:pPr>
        <w:pStyle w:val="a4"/>
        <w:numPr>
          <w:ilvl w:val="0"/>
          <w:numId w:val="16"/>
        </w:numPr>
        <w:spacing w:before="0" w:after="0" w:line="360" w:lineRule="auto"/>
        <w:ind w:left="709" w:hanging="425"/>
        <w:jc w:val="both"/>
        <w:rPr>
          <w:color w:val="000000"/>
        </w:rPr>
      </w:pPr>
      <w:r w:rsidRPr="002B2306">
        <w:rPr>
          <w:color w:val="000000"/>
        </w:rPr>
        <w:t>способность и готовность к принятию ценностей здорового образа жизни за счет знания основных гигиенических, эргономических и технических условий безопасной эксплуатации средств ИКТ.</w:t>
      </w:r>
    </w:p>
    <w:p w:rsidR="00293A8A" w:rsidRDefault="00293A8A" w:rsidP="0039078B">
      <w:pPr>
        <w:pStyle w:val="a4"/>
        <w:spacing w:before="0" w:after="0" w:line="360" w:lineRule="auto"/>
        <w:ind w:firstLine="709"/>
        <w:jc w:val="both"/>
        <w:rPr>
          <w:b/>
          <w:bCs/>
          <w:iCs/>
          <w:color w:val="000000"/>
        </w:rPr>
      </w:pPr>
    </w:p>
    <w:p w:rsidR="0039078B" w:rsidRPr="002B2306" w:rsidRDefault="0039078B" w:rsidP="0039078B">
      <w:pPr>
        <w:pStyle w:val="a4"/>
        <w:spacing w:before="0" w:after="0" w:line="360" w:lineRule="auto"/>
        <w:ind w:firstLine="709"/>
        <w:jc w:val="both"/>
        <w:rPr>
          <w:color w:val="000000"/>
        </w:rPr>
      </w:pPr>
      <w:r w:rsidRPr="00D112CF">
        <w:rPr>
          <w:b/>
          <w:bCs/>
          <w:iCs/>
          <w:color w:val="000000"/>
        </w:rPr>
        <w:t>Метапредметные результаты</w:t>
      </w:r>
      <w:r w:rsidRPr="002B2306">
        <w:rPr>
          <w:rStyle w:val="apple-converted-space"/>
          <w:color w:val="000000"/>
        </w:rPr>
        <w:t> </w:t>
      </w:r>
      <w:r w:rsidRPr="002B2306">
        <w:rPr>
          <w:color w:val="000000"/>
        </w:rPr>
        <w:t>– освоенные обучающимися на базе одного, нескольких или всех учебных предметов способы деятельности, применимые как в рамках образовательного процесса, так и в других жизненных ситуациях. Основными метапредметными результатами, формируемыми при изучении информатики в основной школе, являются:</w:t>
      </w:r>
    </w:p>
    <w:p w:rsidR="0039078B" w:rsidRPr="002B2306" w:rsidRDefault="0039078B" w:rsidP="0039078B">
      <w:pPr>
        <w:pStyle w:val="a4"/>
        <w:numPr>
          <w:ilvl w:val="0"/>
          <w:numId w:val="17"/>
        </w:numPr>
        <w:spacing w:before="0" w:after="0" w:line="360" w:lineRule="auto"/>
        <w:ind w:left="709" w:hanging="425"/>
        <w:jc w:val="both"/>
        <w:rPr>
          <w:color w:val="000000"/>
        </w:rPr>
      </w:pPr>
      <w:r w:rsidRPr="002B2306">
        <w:rPr>
          <w:color w:val="000000"/>
        </w:rPr>
        <w:t>владение общепредметными понятиями «объект», «система», «модель» и др.;</w:t>
      </w:r>
    </w:p>
    <w:p w:rsidR="0039078B" w:rsidRPr="002B2306" w:rsidRDefault="0039078B" w:rsidP="0039078B">
      <w:pPr>
        <w:pStyle w:val="a4"/>
        <w:numPr>
          <w:ilvl w:val="0"/>
          <w:numId w:val="17"/>
        </w:numPr>
        <w:spacing w:before="0" w:after="0" w:line="360" w:lineRule="auto"/>
        <w:ind w:left="709" w:hanging="425"/>
        <w:jc w:val="both"/>
        <w:rPr>
          <w:color w:val="000000"/>
        </w:rPr>
      </w:pPr>
      <w:r w:rsidRPr="002B2306">
        <w:rPr>
          <w:color w:val="000000"/>
        </w:rPr>
        <w:t xml:space="preserve">владение информационно-логическими умениями: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</w:t>
      </w:r>
      <w:r w:rsidRPr="002B2306">
        <w:rPr>
          <w:color w:val="000000"/>
        </w:rPr>
        <w:lastRenderedPageBreak/>
        <w:t>строить логическое рассуждение, умозаключение (индуктивное, дедуктивное и по аналогии) и делать выводы;</w:t>
      </w:r>
    </w:p>
    <w:p w:rsidR="0039078B" w:rsidRPr="002B2306" w:rsidRDefault="0039078B" w:rsidP="0039078B">
      <w:pPr>
        <w:pStyle w:val="a4"/>
        <w:numPr>
          <w:ilvl w:val="0"/>
          <w:numId w:val="17"/>
        </w:numPr>
        <w:spacing w:before="0" w:after="0" w:line="360" w:lineRule="auto"/>
        <w:ind w:left="709" w:hanging="425"/>
        <w:jc w:val="both"/>
        <w:rPr>
          <w:color w:val="000000"/>
        </w:rPr>
      </w:pPr>
      <w:r w:rsidRPr="002B2306">
        <w:rPr>
          <w:color w:val="000000"/>
        </w:rPr>
        <w:t>владение умениями самостоятельно планировать пути достижения целей; соотносить свои действия с планируемыми результатами, осуществлять контроль своей деятельности, определять способы действий в рамках предложенных условий, корректировать свои действия в соответствии с изменяющейся ситуацией; оценивать правильность выполнения учебной задачи;</w:t>
      </w:r>
    </w:p>
    <w:p w:rsidR="0039078B" w:rsidRPr="002B2306" w:rsidRDefault="0039078B" w:rsidP="0039078B">
      <w:pPr>
        <w:pStyle w:val="a4"/>
        <w:numPr>
          <w:ilvl w:val="0"/>
          <w:numId w:val="17"/>
        </w:numPr>
        <w:spacing w:before="0" w:after="0" w:line="360" w:lineRule="auto"/>
        <w:ind w:left="709" w:hanging="425"/>
        <w:jc w:val="both"/>
        <w:rPr>
          <w:color w:val="000000"/>
        </w:rPr>
      </w:pPr>
      <w:r w:rsidRPr="002B2306">
        <w:rPr>
          <w:color w:val="000000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39078B" w:rsidRPr="002B2306" w:rsidRDefault="0039078B" w:rsidP="0039078B">
      <w:pPr>
        <w:pStyle w:val="a4"/>
        <w:numPr>
          <w:ilvl w:val="0"/>
          <w:numId w:val="17"/>
        </w:numPr>
        <w:spacing w:before="0" w:after="0" w:line="360" w:lineRule="auto"/>
        <w:ind w:left="709" w:hanging="425"/>
        <w:jc w:val="both"/>
        <w:rPr>
          <w:color w:val="000000"/>
        </w:rPr>
      </w:pPr>
      <w:r w:rsidRPr="002B2306">
        <w:rPr>
          <w:color w:val="000000"/>
        </w:rPr>
        <w:t>владение основными универсальными умениями информационного характера: постановка и формулирование проблемы; поиск и выделение необходимой информации, применение методов информационного поиска; структурирование и визуализация информации; выбор наиболее эффективных способов решения задач в зависимости от конкретных условий; самостоятельное создание алгоритмов деятельности при решении проблем творческого и поискового характера;</w:t>
      </w:r>
    </w:p>
    <w:p w:rsidR="0039078B" w:rsidRPr="002B2306" w:rsidRDefault="0039078B" w:rsidP="0039078B">
      <w:pPr>
        <w:pStyle w:val="a4"/>
        <w:numPr>
          <w:ilvl w:val="0"/>
          <w:numId w:val="17"/>
        </w:numPr>
        <w:spacing w:before="0" w:after="0" w:line="360" w:lineRule="auto"/>
        <w:ind w:left="709" w:hanging="425"/>
        <w:jc w:val="both"/>
        <w:rPr>
          <w:color w:val="000000"/>
        </w:rPr>
      </w:pPr>
      <w:r w:rsidRPr="002B2306">
        <w:rPr>
          <w:color w:val="000000"/>
        </w:rPr>
        <w:t>владение информационным моделированием как основным методом приобретения знаний: умение преобразовывать объект из чувственной формы в пространственно-графическую или знаково-символическую модель; умение строить разнообразные информационные структуры для описания объектов; умение «читать» таблицы, графики, диаграммы, схемы и т.д., самостоятельно перекодировать информацию из одной знаковой системы в другую; умение выбирать форму представления информации в зависимости от стоящей задачи, проверять адекватность модели объекту и цели моделирования;</w:t>
      </w:r>
    </w:p>
    <w:p w:rsidR="0039078B" w:rsidRPr="002B2306" w:rsidRDefault="0039078B" w:rsidP="0039078B">
      <w:pPr>
        <w:pStyle w:val="a4"/>
        <w:numPr>
          <w:ilvl w:val="0"/>
          <w:numId w:val="17"/>
        </w:numPr>
        <w:spacing w:before="0" w:after="0" w:line="360" w:lineRule="auto"/>
        <w:ind w:left="709" w:hanging="425"/>
        <w:jc w:val="both"/>
        <w:rPr>
          <w:color w:val="000000"/>
        </w:rPr>
      </w:pPr>
      <w:r w:rsidRPr="002B2306">
        <w:rPr>
          <w:color w:val="000000"/>
        </w:rPr>
        <w:t>ИКТ-компетентность – широкий спектр умений и навыков использования средств информационных и коммуникационных технологий для сбора, хранения, преобразования и передачи различных видов информации, навыки создания личного информационного пространства (обращение с устройствами ИКТ; фиксация изображений и звуков; создание письменных сообщений; создание графических объектов; создание музыкальных и звуковых сообщений; создание, восприятие и использование гипермедиасообщений; коммуникация и социальное взаимодействие; поиск и организация хранения информации; анализ информации).</w:t>
      </w:r>
    </w:p>
    <w:p w:rsidR="00293A8A" w:rsidRDefault="00293A8A" w:rsidP="0039078B">
      <w:pPr>
        <w:pStyle w:val="a4"/>
        <w:spacing w:before="0" w:after="0" w:line="360" w:lineRule="auto"/>
        <w:ind w:firstLine="709"/>
        <w:jc w:val="both"/>
        <w:rPr>
          <w:b/>
          <w:bCs/>
          <w:iCs/>
          <w:color w:val="000000"/>
        </w:rPr>
      </w:pPr>
    </w:p>
    <w:p w:rsidR="0039078B" w:rsidRPr="002B2306" w:rsidRDefault="0039078B" w:rsidP="0039078B">
      <w:pPr>
        <w:pStyle w:val="a4"/>
        <w:spacing w:before="0" w:after="0" w:line="360" w:lineRule="auto"/>
        <w:ind w:firstLine="709"/>
        <w:jc w:val="both"/>
        <w:rPr>
          <w:color w:val="000000"/>
        </w:rPr>
      </w:pPr>
      <w:r w:rsidRPr="00D112CF">
        <w:rPr>
          <w:b/>
          <w:bCs/>
          <w:iCs/>
          <w:color w:val="000000"/>
        </w:rPr>
        <w:t>Предметные результаты</w:t>
      </w:r>
      <w:r w:rsidRPr="002B2306">
        <w:rPr>
          <w:rStyle w:val="apple-converted-space"/>
          <w:color w:val="000000"/>
        </w:rPr>
        <w:t> </w:t>
      </w:r>
      <w:r w:rsidRPr="002B2306">
        <w:rPr>
          <w:color w:val="000000"/>
        </w:rPr>
        <w:t xml:space="preserve">включают в себя: освоенные обучающимися в ходе изучения учебного предмета умения специфические для данной предметной области, виды деятельности по получению нового знания в рамках учебного предмета, его преобразованию и применению в учебных, учебно-проектных и социально-проектных ситуациях, формирование научного типа </w:t>
      </w:r>
      <w:r w:rsidRPr="002B2306">
        <w:rPr>
          <w:color w:val="000000"/>
        </w:rPr>
        <w:lastRenderedPageBreak/>
        <w:t>мышления, научных представлений о ключевых теориях, типах и видах отношений, владение научной терминологией, ключевыми понятиями, методами и приемами. В соответствии с федеральным государственным образовательным стандартом общего образования основные предметные результаты изучения информатики в основной школе отражают:</w:t>
      </w:r>
    </w:p>
    <w:p w:rsidR="0039078B" w:rsidRPr="002B2306" w:rsidRDefault="0039078B" w:rsidP="0039078B">
      <w:pPr>
        <w:pStyle w:val="a4"/>
        <w:numPr>
          <w:ilvl w:val="0"/>
          <w:numId w:val="18"/>
        </w:numPr>
        <w:spacing w:before="0" w:after="0" w:line="360" w:lineRule="auto"/>
        <w:ind w:left="709" w:hanging="425"/>
        <w:jc w:val="both"/>
        <w:rPr>
          <w:color w:val="000000"/>
        </w:rPr>
      </w:pPr>
      <w:r w:rsidRPr="002B2306">
        <w:rPr>
          <w:color w:val="000000"/>
        </w:rPr>
        <w:t>формирование информационной и алгоритмической культуры; формирование представления о компьютере как универсальном устройстве обработки информации; развитие основных навыков и умений использования компьютерных устройств;</w:t>
      </w:r>
    </w:p>
    <w:p w:rsidR="0039078B" w:rsidRPr="002B2306" w:rsidRDefault="0039078B" w:rsidP="0039078B">
      <w:pPr>
        <w:pStyle w:val="a4"/>
        <w:numPr>
          <w:ilvl w:val="0"/>
          <w:numId w:val="18"/>
        </w:numPr>
        <w:spacing w:before="0" w:after="0" w:line="360" w:lineRule="auto"/>
        <w:ind w:left="709" w:hanging="425"/>
        <w:jc w:val="both"/>
        <w:rPr>
          <w:color w:val="000000"/>
        </w:rPr>
      </w:pPr>
      <w:r w:rsidRPr="002B2306">
        <w:rPr>
          <w:color w:val="000000"/>
        </w:rPr>
        <w:t xml:space="preserve">развитие алгоритмического мышления, необходимого для профессиональной деятельности в современном обществе; </w:t>
      </w:r>
    </w:p>
    <w:p w:rsidR="0039078B" w:rsidRPr="002B2306" w:rsidRDefault="0039078B" w:rsidP="0039078B">
      <w:pPr>
        <w:pStyle w:val="a4"/>
        <w:numPr>
          <w:ilvl w:val="0"/>
          <w:numId w:val="18"/>
        </w:numPr>
        <w:spacing w:before="0" w:after="0" w:line="360" w:lineRule="auto"/>
        <w:ind w:left="709" w:hanging="425"/>
        <w:jc w:val="both"/>
        <w:rPr>
          <w:color w:val="000000"/>
        </w:rPr>
      </w:pPr>
      <w:r w:rsidRPr="002B2306">
        <w:rPr>
          <w:color w:val="000000"/>
        </w:rPr>
        <w:t>формирование умений формализации и структурирования информации, умения выбирать способ представления данных в соответствии с поставленной задачей — таблицы, схемы, графики, диаграммы, с использованием соответствующих программных средств обработки данных;</w:t>
      </w:r>
    </w:p>
    <w:p w:rsidR="0039078B" w:rsidRPr="00CC5D66" w:rsidRDefault="0039078B" w:rsidP="0039078B">
      <w:pPr>
        <w:pStyle w:val="a4"/>
        <w:numPr>
          <w:ilvl w:val="0"/>
          <w:numId w:val="18"/>
        </w:numPr>
        <w:spacing w:before="0" w:after="0" w:line="360" w:lineRule="auto"/>
        <w:ind w:left="709" w:hanging="425"/>
        <w:jc w:val="both"/>
        <w:rPr>
          <w:color w:val="000000"/>
        </w:rPr>
      </w:pPr>
      <w:r w:rsidRPr="002B2306">
        <w:rPr>
          <w:color w:val="000000"/>
        </w:rPr>
        <w:t>формирование навыков и умений безопасного и целесообразного поведения при работе с компьютерными программами и в Интернете, умения соблюдать нормы информационной этики и права.</w:t>
      </w:r>
    </w:p>
    <w:p w:rsidR="00001F14" w:rsidRDefault="00001F14" w:rsidP="00E8311F">
      <w:pPr>
        <w:spacing w:after="0" w:line="36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293A8A" w:rsidRPr="00415490" w:rsidRDefault="00293A8A" w:rsidP="00293A8A">
      <w:pPr>
        <w:spacing w:line="240" w:lineRule="exact"/>
        <w:ind w:left="20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415490">
        <w:rPr>
          <w:rFonts w:ascii="Times New Roman" w:hAnsi="Times New Roman" w:cs="Times New Roman"/>
          <w:b/>
          <w:bCs/>
          <w:iCs/>
          <w:sz w:val="28"/>
          <w:szCs w:val="28"/>
        </w:rPr>
        <w:t>Содержание курса</w:t>
      </w:r>
    </w:p>
    <w:p w:rsidR="00293A8A" w:rsidRDefault="00293A8A" w:rsidP="00293A8A">
      <w:pPr>
        <w:spacing w:line="240" w:lineRule="exact"/>
        <w:ind w:left="20"/>
        <w:jc w:val="both"/>
        <w:rPr>
          <w:bCs/>
          <w:i/>
          <w:iCs/>
          <w:sz w:val="28"/>
          <w:szCs w:val="28"/>
        </w:rPr>
      </w:pPr>
    </w:p>
    <w:p w:rsidR="00293A8A" w:rsidRPr="00293A8A" w:rsidRDefault="00293A8A" w:rsidP="00293A8A">
      <w:pPr>
        <w:pStyle w:val="a4"/>
        <w:spacing w:before="0" w:after="0" w:line="360" w:lineRule="auto"/>
        <w:ind w:firstLine="709"/>
        <w:jc w:val="both"/>
        <w:outlineLvl w:val="0"/>
        <w:rPr>
          <w:b/>
          <w:bCs/>
          <w:iCs/>
        </w:rPr>
      </w:pPr>
      <w:r w:rsidRPr="00293A8A">
        <w:rPr>
          <w:b/>
          <w:i/>
        </w:rPr>
        <w:t xml:space="preserve">Правила техники безопасности на уроках информатики и ИКТ и в компьютерном классе: </w:t>
      </w:r>
      <w:r w:rsidRPr="00293A8A">
        <w:t>основные правила техники безопасности на уроках информатики и ИКТ и в компьютерном классе.</w:t>
      </w:r>
      <w:r w:rsidRPr="00293A8A">
        <w:rPr>
          <w:b/>
          <w:bCs/>
          <w:iCs/>
        </w:rPr>
        <w:t xml:space="preserve"> (1 ч).</w:t>
      </w:r>
    </w:p>
    <w:p w:rsidR="00293A8A" w:rsidRPr="00293A8A" w:rsidRDefault="00293A8A" w:rsidP="00293A8A">
      <w:pPr>
        <w:pStyle w:val="a4"/>
        <w:spacing w:before="0" w:after="0" w:line="360" w:lineRule="auto"/>
        <w:jc w:val="both"/>
        <w:outlineLvl w:val="0"/>
        <w:rPr>
          <w:b/>
          <w:bCs/>
          <w:iCs/>
        </w:rPr>
      </w:pPr>
    </w:p>
    <w:p w:rsidR="00293A8A" w:rsidRPr="00293A8A" w:rsidRDefault="00293A8A" w:rsidP="00293A8A">
      <w:pPr>
        <w:pStyle w:val="a4"/>
        <w:numPr>
          <w:ilvl w:val="0"/>
          <w:numId w:val="19"/>
        </w:numPr>
        <w:spacing w:before="0" w:after="0" w:line="360" w:lineRule="auto"/>
        <w:jc w:val="both"/>
        <w:outlineLvl w:val="0"/>
        <w:rPr>
          <w:b/>
          <w:bCs/>
          <w:iCs/>
        </w:rPr>
      </w:pPr>
      <w:r w:rsidRPr="00293A8A">
        <w:rPr>
          <w:b/>
          <w:bCs/>
          <w:iCs/>
        </w:rPr>
        <w:t xml:space="preserve">Информация. Измерение информации. (8 ч). </w:t>
      </w:r>
    </w:p>
    <w:p w:rsidR="00293A8A" w:rsidRPr="00293A8A" w:rsidRDefault="00293A8A" w:rsidP="00293A8A">
      <w:pPr>
        <w:pStyle w:val="a4"/>
        <w:spacing w:before="0" w:after="0" w:line="360" w:lineRule="auto"/>
        <w:jc w:val="both"/>
        <w:outlineLvl w:val="0"/>
        <w:rPr>
          <w:b/>
          <w:bCs/>
          <w:iCs/>
        </w:rPr>
      </w:pP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sz w:val="24"/>
          <w:szCs w:val="24"/>
        </w:rPr>
      </w:pPr>
      <w:r w:rsidRPr="00293A8A">
        <w:rPr>
          <w:rStyle w:val="2115pt"/>
          <w:rFonts w:eastAsia="Courier New"/>
          <w:b/>
          <w:i/>
          <w:sz w:val="24"/>
          <w:szCs w:val="24"/>
        </w:rPr>
        <w:t xml:space="preserve">Количество информации как мера уменьшения неопределенности знаний. Решение задач: </w:t>
      </w:r>
      <w:r w:rsidRPr="00293A8A">
        <w:rPr>
          <w:rStyle w:val="2115pt"/>
          <w:rFonts w:eastAsia="Courier New"/>
          <w:sz w:val="24"/>
          <w:szCs w:val="24"/>
        </w:rPr>
        <w:t xml:space="preserve">Связь понятия знания с понятием неопределенность; подход к информации как к мере уменьшения неопределенности знаний; бит-основная единица измерения информации; другие единицы измерения информации; формула, с помощью которой находим кол-во информации; решение задач. </w:t>
      </w:r>
      <w:r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293A8A" w:rsidRPr="00293A8A" w:rsidRDefault="008B009F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b/>
          <w:sz w:val="24"/>
          <w:szCs w:val="24"/>
        </w:rPr>
      </w:pPr>
      <w:r>
        <w:rPr>
          <w:rStyle w:val="2115pt"/>
          <w:rFonts w:eastAsia="Courier New"/>
          <w:b/>
          <w:i/>
          <w:sz w:val="24"/>
          <w:szCs w:val="24"/>
        </w:rPr>
        <w:t>Практическая работа № 1: «</w:t>
      </w:r>
      <w:r w:rsidR="00293A8A" w:rsidRPr="00293A8A">
        <w:rPr>
          <w:rStyle w:val="2115pt"/>
          <w:rFonts w:eastAsia="Courier New"/>
          <w:b/>
          <w:i/>
          <w:sz w:val="24"/>
          <w:szCs w:val="24"/>
        </w:rPr>
        <w:t xml:space="preserve">Текстовый процессор </w:t>
      </w:r>
      <w:r w:rsidR="00293A8A" w:rsidRPr="00293A8A">
        <w:rPr>
          <w:rStyle w:val="2115pt"/>
          <w:rFonts w:eastAsia="Courier New"/>
          <w:b/>
          <w:i/>
          <w:sz w:val="24"/>
          <w:szCs w:val="24"/>
          <w:lang w:val="en-US"/>
        </w:rPr>
        <w:t>MicrosoftWord</w:t>
      </w:r>
      <w:r w:rsidR="00293A8A" w:rsidRPr="00293A8A">
        <w:rPr>
          <w:rStyle w:val="2115pt"/>
          <w:rFonts w:eastAsia="Courier New"/>
          <w:b/>
          <w:i/>
          <w:sz w:val="24"/>
          <w:szCs w:val="24"/>
        </w:rPr>
        <w:t>: ввод, редактирование и форматирование текста</w:t>
      </w:r>
      <w:r>
        <w:rPr>
          <w:rStyle w:val="2115pt"/>
          <w:rFonts w:eastAsia="Courier New"/>
          <w:b/>
          <w:i/>
          <w:sz w:val="24"/>
          <w:szCs w:val="24"/>
        </w:rPr>
        <w:t xml:space="preserve">». </w:t>
      </w:r>
      <w:r w:rsidR="00293A8A"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b/>
          <w:sz w:val="24"/>
          <w:szCs w:val="24"/>
        </w:rPr>
      </w:pPr>
      <w:r w:rsidRPr="00293A8A">
        <w:rPr>
          <w:rStyle w:val="2115pt"/>
          <w:rFonts w:eastAsia="Courier New"/>
          <w:b/>
          <w:i/>
          <w:sz w:val="24"/>
          <w:szCs w:val="24"/>
        </w:rPr>
        <w:t xml:space="preserve">Алфавитный подход к измерению информации. Решение задач ЕГЭ: </w:t>
      </w:r>
      <w:r w:rsidRPr="00293A8A">
        <w:rPr>
          <w:rStyle w:val="2115pt"/>
          <w:rFonts w:eastAsia="Courier New"/>
          <w:sz w:val="24"/>
          <w:szCs w:val="24"/>
        </w:rPr>
        <w:t xml:space="preserve">информация с точки зрения содержания сути; набор символов знаковой системы; решение задач ЕГЭ. </w:t>
      </w:r>
      <w:r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293A8A" w:rsidRPr="00293A8A" w:rsidRDefault="008B009F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b/>
          <w:sz w:val="24"/>
          <w:szCs w:val="24"/>
        </w:rPr>
      </w:pPr>
      <w:r>
        <w:rPr>
          <w:rStyle w:val="2115pt"/>
          <w:rFonts w:eastAsia="Courier New"/>
          <w:b/>
          <w:i/>
          <w:sz w:val="24"/>
          <w:szCs w:val="24"/>
        </w:rPr>
        <w:lastRenderedPageBreak/>
        <w:t>Практическая работа № 2: «</w:t>
      </w:r>
      <w:r w:rsidR="00293A8A" w:rsidRPr="00293A8A">
        <w:rPr>
          <w:rStyle w:val="2115pt"/>
          <w:rFonts w:eastAsia="Courier New"/>
          <w:b/>
          <w:i/>
          <w:sz w:val="24"/>
          <w:szCs w:val="24"/>
        </w:rPr>
        <w:t xml:space="preserve">Текстовый процессор </w:t>
      </w:r>
      <w:r w:rsidR="00293A8A" w:rsidRPr="00293A8A">
        <w:rPr>
          <w:rStyle w:val="2115pt"/>
          <w:rFonts w:eastAsia="Courier New"/>
          <w:b/>
          <w:i/>
          <w:sz w:val="24"/>
          <w:szCs w:val="24"/>
          <w:lang w:val="en-US"/>
        </w:rPr>
        <w:t>MicrosoftWord</w:t>
      </w:r>
      <w:r w:rsidR="00293A8A" w:rsidRPr="00293A8A">
        <w:rPr>
          <w:rStyle w:val="2115pt"/>
          <w:rFonts w:eastAsia="Courier New"/>
          <w:b/>
          <w:i/>
          <w:sz w:val="24"/>
          <w:szCs w:val="24"/>
        </w:rPr>
        <w:t>: вставка объектов, работа с таблицами</w:t>
      </w:r>
      <w:r>
        <w:rPr>
          <w:rStyle w:val="2115pt"/>
          <w:rFonts w:eastAsia="Courier New"/>
          <w:b/>
          <w:i/>
          <w:sz w:val="24"/>
          <w:szCs w:val="24"/>
        </w:rPr>
        <w:t>».</w:t>
      </w:r>
      <w:r w:rsidR="00293A8A"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sz w:val="24"/>
          <w:szCs w:val="24"/>
        </w:rPr>
      </w:pPr>
      <w:r w:rsidRPr="00293A8A">
        <w:rPr>
          <w:rStyle w:val="2115pt"/>
          <w:rFonts w:eastAsia="Courier New"/>
          <w:b/>
          <w:i/>
          <w:sz w:val="24"/>
          <w:szCs w:val="24"/>
        </w:rPr>
        <w:t xml:space="preserve">Содержательный подход к измерению информации. Решение задач ЕГЭ: </w:t>
      </w:r>
      <w:r w:rsidRPr="00293A8A">
        <w:rPr>
          <w:rStyle w:val="2115pt"/>
          <w:rFonts w:eastAsia="Courier New"/>
          <w:sz w:val="24"/>
          <w:szCs w:val="24"/>
        </w:rPr>
        <w:t xml:space="preserve">равновероятные события; неопределенность знаний; формула Хартли; решение задач. </w:t>
      </w:r>
      <w:r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293A8A" w:rsidRPr="00293A8A" w:rsidRDefault="008B009F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b/>
          <w:sz w:val="24"/>
          <w:szCs w:val="24"/>
        </w:rPr>
      </w:pPr>
      <w:r>
        <w:rPr>
          <w:rStyle w:val="2115pt"/>
          <w:rFonts w:eastAsia="Courier New"/>
          <w:b/>
          <w:i/>
          <w:sz w:val="24"/>
          <w:szCs w:val="24"/>
        </w:rPr>
        <w:t>Практическая работа № 3: «</w:t>
      </w:r>
      <w:r w:rsidR="00293A8A" w:rsidRPr="00293A8A">
        <w:rPr>
          <w:rStyle w:val="2115pt"/>
          <w:rFonts w:eastAsia="Courier New"/>
          <w:b/>
          <w:i/>
          <w:sz w:val="24"/>
          <w:szCs w:val="24"/>
        </w:rPr>
        <w:t xml:space="preserve">Текстовый процессор </w:t>
      </w:r>
      <w:r w:rsidR="00293A8A" w:rsidRPr="00293A8A">
        <w:rPr>
          <w:rStyle w:val="2115pt"/>
          <w:rFonts w:eastAsia="Courier New"/>
          <w:b/>
          <w:i/>
          <w:sz w:val="24"/>
          <w:szCs w:val="24"/>
          <w:lang w:val="en-US"/>
        </w:rPr>
        <w:t>MicrosoftWord</w:t>
      </w:r>
      <w:r w:rsidR="00293A8A" w:rsidRPr="00293A8A">
        <w:rPr>
          <w:rStyle w:val="2115pt"/>
          <w:rFonts w:eastAsia="Courier New"/>
          <w:b/>
          <w:i/>
          <w:sz w:val="24"/>
          <w:szCs w:val="24"/>
        </w:rPr>
        <w:t>: нумерация страниц, работа с гиперссылками</w:t>
      </w:r>
      <w:r>
        <w:rPr>
          <w:rStyle w:val="2115pt"/>
          <w:rFonts w:eastAsia="Courier New"/>
          <w:b/>
          <w:i/>
          <w:sz w:val="24"/>
          <w:szCs w:val="24"/>
        </w:rPr>
        <w:t>».</w:t>
      </w:r>
      <w:r w:rsidR="00293A8A"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i/>
          <w:sz w:val="24"/>
          <w:szCs w:val="24"/>
          <w:u w:val="single"/>
        </w:rPr>
      </w:pPr>
      <w:r w:rsidRPr="00293A8A">
        <w:rPr>
          <w:rStyle w:val="2115pt"/>
          <w:rFonts w:eastAsia="Courier New"/>
          <w:b/>
          <w:i/>
          <w:sz w:val="24"/>
          <w:szCs w:val="24"/>
        </w:rPr>
        <w:t xml:space="preserve">Формула Шеннона. Решение задач: </w:t>
      </w:r>
      <w:r w:rsidRPr="00293A8A">
        <w:rPr>
          <w:rStyle w:val="2115pt"/>
          <w:rFonts w:eastAsia="Courier New"/>
          <w:sz w:val="24"/>
          <w:szCs w:val="24"/>
        </w:rPr>
        <w:t xml:space="preserve">равноравные события; примеры равноравных событий; вероятности реализации возможных событий; их примеры; формула Шеннона; решение задач. </w:t>
      </w:r>
      <w:r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293A8A" w:rsidRPr="00293A8A" w:rsidRDefault="008B009F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sz w:val="24"/>
          <w:szCs w:val="24"/>
        </w:rPr>
      </w:pPr>
      <w:r>
        <w:rPr>
          <w:rStyle w:val="2115pt"/>
          <w:rFonts w:eastAsia="Courier New"/>
          <w:b/>
          <w:i/>
          <w:sz w:val="24"/>
          <w:szCs w:val="24"/>
        </w:rPr>
        <w:t>Практическая работа № 4: «</w:t>
      </w:r>
      <w:r w:rsidR="00293A8A" w:rsidRPr="00293A8A">
        <w:rPr>
          <w:rStyle w:val="2115pt"/>
          <w:rFonts w:eastAsia="Courier New"/>
          <w:b/>
          <w:i/>
          <w:sz w:val="24"/>
          <w:szCs w:val="24"/>
        </w:rPr>
        <w:t xml:space="preserve">Векторная графика: инструментальные средства для рисования в </w:t>
      </w:r>
      <w:r w:rsidR="00293A8A" w:rsidRPr="00293A8A">
        <w:rPr>
          <w:rStyle w:val="2115pt"/>
          <w:rFonts w:eastAsia="Courier New"/>
          <w:b/>
          <w:i/>
          <w:sz w:val="24"/>
          <w:szCs w:val="24"/>
          <w:lang w:val="en-US"/>
        </w:rPr>
        <w:t>MicrosoftWord</w:t>
      </w:r>
      <w:r>
        <w:rPr>
          <w:rStyle w:val="2115pt"/>
          <w:rFonts w:eastAsia="Courier New"/>
          <w:b/>
          <w:i/>
          <w:sz w:val="24"/>
          <w:szCs w:val="24"/>
        </w:rPr>
        <w:t>».</w:t>
      </w:r>
      <w:r w:rsidR="00293A8A"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sz w:val="24"/>
          <w:szCs w:val="24"/>
        </w:rPr>
      </w:pPr>
    </w:p>
    <w:p w:rsidR="00293A8A" w:rsidRPr="00293A8A" w:rsidRDefault="00293A8A" w:rsidP="00293A8A">
      <w:pPr>
        <w:pStyle w:val="22"/>
        <w:numPr>
          <w:ilvl w:val="0"/>
          <w:numId w:val="19"/>
        </w:numPr>
        <w:shd w:val="clear" w:color="auto" w:fill="auto"/>
        <w:spacing w:before="0" w:line="360" w:lineRule="auto"/>
        <w:rPr>
          <w:rStyle w:val="2115pt0"/>
          <w:rFonts w:eastAsia="Courier New"/>
          <w:b w:val="0"/>
          <w:bCs w:val="0"/>
          <w:sz w:val="24"/>
          <w:szCs w:val="24"/>
        </w:rPr>
      </w:pPr>
      <w:r w:rsidRPr="00293A8A">
        <w:rPr>
          <w:rStyle w:val="2115pt0"/>
          <w:rFonts w:eastAsia="Courier New"/>
          <w:sz w:val="24"/>
          <w:szCs w:val="24"/>
        </w:rPr>
        <w:t xml:space="preserve">Информационные процессы в системах. (6 ч). </w:t>
      </w: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0"/>
        <w:rPr>
          <w:rStyle w:val="2115pt"/>
          <w:rFonts w:eastAsia="Courier New"/>
          <w:sz w:val="24"/>
          <w:szCs w:val="24"/>
        </w:rPr>
      </w:pP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sz w:val="24"/>
          <w:szCs w:val="24"/>
        </w:rPr>
      </w:pPr>
      <w:r w:rsidRPr="00293A8A">
        <w:rPr>
          <w:rStyle w:val="2115pt"/>
          <w:rFonts w:eastAsia="Courier New"/>
          <w:b/>
          <w:i/>
          <w:sz w:val="24"/>
          <w:szCs w:val="24"/>
        </w:rPr>
        <w:t xml:space="preserve">Хранение информации. Решение задач: </w:t>
      </w:r>
      <w:r w:rsidRPr="00293A8A">
        <w:rPr>
          <w:rStyle w:val="2115pt"/>
          <w:rFonts w:eastAsia="Courier New"/>
          <w:sz w:val="24"/>
          <w:szCs w:val="24"/>
        </w:rPr>
        <w:t xml:space="preserve">определение хранения информации; различные носители информации; емкость носителей; повреждения носителей; решение задач. </w:t>
      </w:r>
      <w:r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sz w:val="24"/>
          <w:szCs w:val="24"/>
        </w:rPr>
      </w:pPr>
      <w:r w:rsidRPr="00293A8A">
        <w:rPr>
          <w:rFonts w:ascii="Times New Roman" w:hAnsi="Times New Roman" w:cs="Times New Roman"/>
          <w:b/>
          <w:i/>
          <w:sz w:val="24"/>
          <w:szCs w:val="24"/>
        </w:rPr>
        <w:t>Практическая работа № 5</w:t>
      </w:r>
      <w:r w:rsidR="008B009F">
        <w:rPr>
          <w:rFonts w:ascii="Times New Roman" w:hAnsi="Times New Roman" w:cs="Times New Roman"/>
          <w:b/>
          <w:i/>
          <w:sz w:val="24"/>
          <w:szCs w:val="24"/>
        </w:rPr>
        <w:t>: «</w:t>
      </w:r>
      <w:r w:rsidRPr="00293A8A">
        <w:rPr>
          <w:rStyle w:val="2115pt"/>
          <w:rFonts w:eastAsia="Courier New"/>
          <w:b/>
          <w:i/>
          <w:sz w:val="24"/>
          <w:szCs w:val="24"/>
        </w:rPr>
        <w:t>Ввод данных и формул в ячейки электронной таблицы</w:t>
      </w:r>
      <w:r w:rsidR="008B009F">
        <w:rPr>
          <w:rStyle w:val="2115pt"/>
          <w:rFonts w:eastAsia="Courier New"/>
          <w:b/>
          <w:i/>
          <w:sz w:val="24"/>
          <w:szCs w:val="24"/>
        </w:rPr>
        <w:t>».</w:t>
      </w:r>
      <w:r w:rsidRPr="00293A8A">
        <w:rPr>
          <w:rStyle w:val="2115pt"/>
          <w:rFonts w:eastAsia="Courier New"/>
          <w:sz w:val="24"/>
          <w:szCs w:val="24"/>
        </w:rPr>
        <w:t xml:space="preserve">. </w:t>
      </w:r>
      <w:r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sz w:val="24"/>
          <w:szCs w:val="24"/>
        </w:rPr>
      </w:pPr>
      <w:r w:rsidRPr="00293A8A">
        <w:rPr>
          <w:rStyle w:val="2115pt"/>
          <w:rFonts w:eastAsia="Courier New"/>
          <w:b/>
          <w:i/>
          <w:sz w:val="24"/>
          <w:szCs w:val="24"/>
        </w:rPr>
        <w:t>Передача информации. Решение задач:</w:t>
      </w:r>
      <w:r w:rsidRPr="00293A8A">
        <w:rPr>
          <w:rStyle w:val="2115pt"/>
          <w:rFonts w:eastAsia="Courier New"/>
          <w:sz w:val="24"/>
          <w:szCs w:val="24"/>
        </w:rPr>
        <w:t xml:space="preserve"> определение передачи информации; источник информации; приемник информации; теорема Шеннона; решение задач. </w:t>
      </w:r>
      <w:r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293A8A" w:rsidRPr="00293A8A" w:rsidRDefault="008B009F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sz w:val="24"/>
          <w:szCs w:val="24"/>
        </w:rPr>
      </w:pPr>
      <w:r>
        <w:rPr>
          <w:rStyle w:val="2115pt"/>
          <w:rFonts w:eastAsia="Courier New"/>
          <w:b/>
          <w:i/>
          <w:sz w:val="24"/>
          <w:szCs w:val="24"/>
        </w:rPr>
        <w:t>Практическая работа № 6: «</w:t>
      </w:r>
      <w:r w:rsidR="00293A8A" w:rsidRPr="00293A8A">
        <w:rPr>
          <w:rStyle w:val="2115pt"/>
          <w:rFonts w:eastAsia="Courier New"/>
          <w:b/>
          <w:i/>
          <w:sz w:val="24"/>
          <w:szCs w:val="24"/>
        </w:rPr>
        <w:t xml:space="preserve">Электронные таблицы: деловая графика </w:t>
      </w:r>
      <w:r w:rsidR="00293A8A" w:rsidRPr="00293A8A">
        <w:rPr>
          <w:rStyle w:val="2115pt"/>
          <w:rFonts w:eastAsia="Courier New"/>
          <w:b/>
          <w:i/>
          <w:sz w:val="24"/>
          <w:szCs w:val="24"/>
          <w:lang w:val="en-US"/>
        </w:rPr>
        <w:t>MicrosoftExcel</w:t>
      </w:r>
      <w:r>
        <w:rPr>
          <w:rStyle w:val="2115pt"/>
          <w:rFonts w:eastAsia="Courier New"/>
          <w:b/>
          <w:i/>
          <w:sz w:val="24"/>
          <w:szCs w:val="24"/>
        </w:rPr>
        <w:t>».</w:t>
      </w:r>
      <w:r w:rsidR="00293A8A"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sz w:val="24"/>
          <w:szCs w:val="24"/>
        </w:rPr>
      </w:pPr>
      <w:r w:rsidRPr="00293A8A">
        <w:rPr>
          <w:rStyle w:val="2115pt"/>
          <w:rFonts w:eastAsia="Courier New"/>
          <w:b/>
          <w:i/>
          <w:sz w:val="24"/>
          <w:szCs w:val="24"/>
        </w:rPr>
        <w:t>Обработка информации. Решение задач:</w:t>
      </w:r>
      <w:r w:rsidRPr="00293A8A">
        <w:rPr>
          <w:rStyle w:val="2115pt"/>
          <w:rFonts w:eastAsia="Courier New"/>
          <w:sz w:val="24"/>
          <w:szCs w:val="24"/>
        </w:rPr>
        <w:t xml:space="preserve"> определение обработки информации; 4 группы задач обработки информации; правила обработки информации; определение программы; решение задач. </w:t>
      </w:r>
      <w:r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293A8A" w:rsidRPr="00293A8A" w:rsidRDefault="008B009F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b/>
          <w:sz w:val="24"/>
          <w:szCs w:val="24"/>
        </w:rPr>
      </w:pPr>
      <w:r>
        <w:rPr>
          <w:rStyle w:val="2115pt"/>
          <w:rFonts w:eastAsia="Courier New"/>
          <w:b/>
          <w:i/>
          <w:sz w:val="24"/>
          <w:szCs w:val="24"/>
        </w:rPr>
        <w:t>Практическая работа № 7: «</w:t>
      </w:r>
      <w:r w:rsidR="00293A8A" w:rsidRPr="00293A8A">
        <w:rPr>
          <w:rStyle w:val="2115pt"/>
          <w:rFonts w:eastAsia="Courier New"/>
          <w:b/>
          <w:i/>
          <w:sz w:val="24"/>
          <w:szCs w:val="24"/>
        </w:rPr>
        <w:t xml:space="preserve">Моделирование гармонических колебаний в </w:t>
      </w:r>
      <w:r w:rsidR="00293A8A" w:rsidRPr="00293A8A">
        <w:rPr>
          <w:rStyle w:val="2115pt"/>
          <w:rFonts w:eastAsia="Courier New"/>
          <w:b/>
          <w:i/>
          <w:sz w:val="24"/>
          <w:szCs w:val="24"/>
          <w:lang w:val="en-US"/>
        </w:rPr>
        <w:t>MicrosoftExcel</w:t>
      </w:r>
      <w:r>
        <w:rPr>
          <w:rStyle w:val="2115pt"/>
          <w:rFonts w:eastAsia="Courier New"/>
          <w:b/>
          <w:i/>
          <w:sz w:val="24"/>
          <w:szCs w:val="24"/>
        </w:rPr>
        <w:t>»</w:t>
      </w:r>
      <w:r w:rsidR="00293A8A" w:rsidRPr="00293A8A">
        <w:rPr>
          <w:rStyle w:val="2115pt"/>
          <w:rFonts w:eastAsia="Courier New"/>
          <w:b/>
          <w:i/>
          <w:sz w:val="24"/>
          <w:szCs w:val="24"/>
        </w:rPr>
        <w:t>:</w:t>
      </w:r>
      <w:r>
        <w:rPr>
          <w:rStyle w:val="2115pt"/>
          <w:rFonts w:eastAsia="Courier New"/>
          <w:b/>
          <w:i/>
          <w:sz w:val="24"/>
          <w:szCs w:val="24"/>
        </w:rPr>
        <w:t xml:space="preserve">. </w:t>
      </w:r>
      <w:r w:rsidR="00293A8A"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sz w:val="24"/>
          <w:szCs w:val="24"/>
        </w:rPr>
      </w:pPr>
    </w:p>
    <w:p w:rsidR="00293A8A" w:rsidRPr="00293A8A" w:rsidRDefault="00293A8A" w:rsidP="00293A8A">
      <w:pPr>
        <w:pStyle w:val="22"/>
        <w:numPr>
          <w:ilvl w:val="0"/>
          <w:numId w:val="19"/>
        </w:numPr>
        <w:shd w:val="clear" w:color="auto" w:fill="auto"/>
        <w:spacing w:before="0" w:line="360" w:lineRule="auto"/>
        <w:rPr>
          <w:rStyle w:val="2115pt"/>
          <w:rFonts w:eastAsia="Courier New"/>
          <w:b/>
          <w:i/>
          <w:sz w:val="24"/>
          <w:szCs w:val="24"/>
        </w:rPr>
      </w:pPr>
      <w:r w:rsidRPr="00293A8A">
        <w:rPr>
          <w:rStyle w:val="2115pt"/>
          <w:rFonts w:eastAsia="Courier New"/>
          <w:b/>
          <w:sz w:val="24"/>
          <w:szCs w:val="24"/>
        </w:rPr>
        <w:t>Системы счисления. (7 ч).</w:t>
      </w: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0"/>
        <w:rPr>
          <w:rStyle w:val="2115pt"/>
          <w:rFonts w:eastAsia="Courier New"/>
          <w:b/>
          <w:i/>
          <w:sz w:val="24"/>
          <w:szCs w:val="24"/>
        </w:rPr>
      </w:pP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b/>
          <w:sz w:val="24"/>
          <w:szCs w:val="24"/>
        </w:rPr>
      </w:pPr>
      <w:r w:rsidRPr="00293A8A">
        <w:rPr>
          <w:rStyle w:val="2115pt"/>
          <w:rFonts w:eastAsia="Courier New"/>
          <w:b/>
          <w:i/>
          <w:sz w:val="24"/>
          <w:szCs w:val="24"/>
        </w:rPr>
        <w:t xml:space="preserve">Основные понятия систем счисления. Позиционные системы счисления. Тренажер (уровень 1-2): </w:t>
      </w:r>
      <w:r w:rsidRPr="00293A8A">
        <w:rPr>
          <w:rStyle w:val="2115pt"/>
          <w:rFonts w:eastAsia="Courier New"/>
          <w:sz w:val="24"/>
          <w:szCs w:val="24"/>
        </w:rPr>
        <w:t xml:space="preserve">определение системы счисления; определение позиционной и непозиционной системы счисления; где можем использовать эти системы счисления?; римская система счисления; правила записи чисел в римской системе счисления; связь между основанием и алфавитом системы счисления; основные достоинства позиционной системы счисления. </w:t>
      </w:r>
      <w:r w:rsidRPr="00293A8A">
        <w:rPr>
          <w:rStyle w:val="2115pt"/>
          <w:rFonts w:eastAsia="Courier New"/>
          <w:sz w:val="24"/>
          <w:szCs w:val="24"/>
        </w:rPr>
        <w:lastRenderedPageBreak/>
        <w:t xml:space="preserve">Отработка набора текста десятипальцевым методом с помощью клавиатурного тренажера (1-2 уровень). </w:t>
      </w:r>
      <w:r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sz w:val="24"/>
          <w:szCs w:val="24"/>
        </w:rPr>
      </w:pPr>
      <w:r w:rsidRPr="00293A8A">
        <w:rPr>
          <w:rStyle w:val="2115pt"/>
          <w:rFonts w:eastAsia="Courier New"/>
          <w:b/>
          <w:i/>
          <w:sz w:val="24"/>
          <w:szCs w:val="24"/>
        </w:rPr>
        <w:t xml:space="preserve">Перевод десятичных чисел в другие системы счисления: </w:t>
      </w:r>
      <w:r w:rsidRPr="00293A8A">
        <w:rPr>
          <w:rStyle w:val="2115pt"/>
          <w:rFonts w:eastAsia="Courier New"/>
          <w:sz w:val="24"/>
          <w:szCs w:val="24"/>
        </w:rPr>
        <w:t xml:space="preserve">алгоритм перевода правильных дробей из десятичной системы счисления в двоичную; алгоритм перевода правильных дробей из десятичной системы счисления в восьмеричную; алгоритм перевода правильных дробей из десятичной системы счисления в шестнадцатеричную; алгоритм перевода произвольных чисел из десятичной системы счисления в двоичную; алгоритм перевода произвольных чисел из десятичной системы счисления в восьмеричную; алгоритм перевода произвольных чисел из десятичной системы счисления в шестнадцатеричную; примеры переводов десятичных чисел в другие системы счисления; решение задач с использованием алгоритмов. </w:t>
      </w:r>
      <w:r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sz w:val="24"/>
          <w:szCs w:val="24"/>
        </w:rPr>
      </w:pPr>
      <w:r w:rsidRPr="00293A8A">
        <w:rPr>
          <w:rStyle w:val="2115pt"/>
          <w:rFonts w:eastAsia="Courier New"/>
          <w:b/>
          <w:i/>
          <w:sz w:val="24"/>
          <w:szCs w:val="24"/>
        </w:rPr>
        <w:t xml:space="preserve">Перевод двоичных чисел в другие системы счисления: </w:t>
      </w:r>
      <w:r w:rsidRPr="00293A8A">
        <w:rPr>
          <w:rStyle w:val="2115pt"/>
          <w:rFonts w:eastAsia="Courier New"/>
          <w:sz w:val="24"/>
          <w:szCs w:val="24"/>
        </w:rPr>
        <w:t xml:space="preserve">алгоритм перевода целых чисел из двоичной позиционной системы счисления в восьмеричную; алгоритм перевода целых чисел из двоичной позиционной системы счисления в шестнадцатеричную; алгоритм перевода правильных дробей из двоичной системы счисления в восьмеричную; алгоритм перевода правильных дробей из двоичной системы счисления в шестнадцатеричную; алгоритм перевода произвольных чисел из двоичной системы счисления в восьмеричную; алгоритмы перевода произвольных чисел из двоичной системы счисления в шестнадцатеричную; примеры переводов двоичных чисел в другие системы счисления; решение задач с использованием алгоритмов. </w:t>
      </w:r>
      <w:r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sz w:val="24"/>
          <w:szCs w:val="24"/>
        </w:rPr>
      </w:pPr>
      <w:r w:rsidRPr="00293A8A">
        <w:rPr>
          <w:rStyle w:val="2115pt"/>
          <w:rFonts w:eastAsia="Courier New"/>
          <w:b/>
          <w:i/>
          <w:sz w:val="24"/>
          <w:szCs w:val="24"/>
        </w:rPr>
        <w:t xml:space="preserve">Перевод восьмеричных и шестнадцатеричных чисел в другие системы счисления: </w:t>
      </w:r>
      <w:r w:rsidRPr="00293A8A">
        <w:rPr>
          <w:rStyle w:val="2115pt"/>
          <w:rFonts w:eastAsia="Courier New"/>
          <w:sz w:val="24"/>
          <w:szCs w:val="24"/>
        </w:rPr>
        <w:t xml:space="preserve">таблица перевода чисел из восьмеричной системы счисления в двоичную; таблица перевода чисел из шестнадцатеричной системы счисления в двоичную; примеры переводов чисел в двоичную систему счисления из восьмеричной и шестнадцатеричной; решение задач с использованием таблиц. </w:t>
      </w:r>
      <w:r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sz w:val="24"/>
          <w:szCs w:val="24"/>
        </w:rPr>
      </w:pPr>
      <w:r w:rsidRPr="00293A8A">
        <w:rPr>
          <w:rStyle w:val="2115pt"/>
          <w:rFonts w:eastAsia="Courier New"/>
          <w:b/>
          <w:i/>
          <w:sz w:val="24"/>
          <w:szCs w:val="24"/>
        </w:rPr>
        <w:t xml:space="preserve">Арифметика в позиционных системах счисления: </w:t>
      </w:r>
      <w:r w:rsidRPr="00293A8A">
        <w:rPr>
          <w:rStyle w:val="2115pt"/>
          <w:rFonts w:eastAsia="Courier New"/>
          <w:sz w:val="24"/>
          <w:szCs w:val="24"/>
        </w:rPr>
        <w:t xml:space="preserve">арифметические операции в двоичной системе счисления (сложение, вычитание, умножение, деление); алгоритм выполнения арифметических операций в восьмеричной и шестнадцатеричной системах счисления; примеры выполнения арифметических операций; решение задач с использованием алгоритма. </w:t>
      </w:r>
      <w:r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sz w:val="24"/>
          <w:szCs w:val="24"/>
        </w:rPr>
      </w:pPr>
      <w:r w:rsidRPr="00293A8A">
        <w:rPr>
          <w:rStyle w:val="2115pt"/>
          <w:rFonts w:eastAsia="Courier New"/>
          <w:b/>
          <w:i/>
          <w:sz w:val="24"/>
          <w:szCs w:val="24"/>
        </w:rPr>
        <w:t xml:space="preserve">Основные понятия систем счисления. Непозиционные системы счисления. Тренажер (уровень 3-4): </w:t>
      </w:r>
      <w:r w:rsidRPr="00293A8A">
        <w:rPr>
          <w:rStyle w:val="2115pt"/>
          <w:rFonts w:eastAsia="Courier New"/>
          <w:sz w:val="24"/>
          <w:szCs w:val="24"/>
        </w:rPr>
        <w:t xml:space="preserve">история непозиционной системы счисления; непозиционная система счисления в Древнем Египте; Римская непозиционная система счисления; алфавитная непозиционная система счисления; непозиционная система счисления в Древней Греции; непозиционная система счисления в России. Отработка набора текста десятипальцевым методом с помощью клавиатурного тренажера (3-4 уровень). </w:t>
      </w:r>
      <w:r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b/>
          <w:sz w:val="24"/>
          <w:szCs w:val="24"/>
        </w:rPr>
      </w:pPr>
      <w:r w:rsidRPr="00293A8A">
        <w:rPr>
          <w:rStyle w:val="2115pt"/>
          <w:rFonts w:eastAsia="Courier New"/>
          <w:b/>
          <w:i/>
          <w:sz w:val="24"/>
          <w:szCs w:val="24"/>
        </w:rPr>
        <w:t xml:space="preserve">Системы счисления. Решение задач ЕГЭ: </w:t>
      </w:r>
      <w:r w:rsidRPr="00293A8A">
        <w:rPr>
          <w:rStyle w:val="2115pt"/>
          <w:rFonts w:eastAsia="Courier New"/>
          <w:sz w:val="24"/>
          <w:szCs w:val="24"/>
        </w:rPr>
        <w:t xml:space="preserve">на данном уроке решаются задачи, </w:t>
      </w:r>
      <w:r w:rsidRPr="00293A8A">
        <w:rPr>
          <w:rStyle w:val="2115pt"/>
          <w:rFonts w:eastAsia="Courier New"/>
          <w:sz w:val="24"/>
          <w:szCs w:val="24"/>
        </w:rPr>
        <w:lastRenderedPageBreak/>
        <w:t xml:space="preserve">встречающиеся в ЕГЭ. </w:t>
      </w:r>
      <w:r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b/>
          <w:sz w:val="24"/>
          <w:szCs w:val="24"/>
        </w:rPr>
      </w:pPr>
    </w:p>
    <w:p w:rsidR="00293A8A" w:rsidRPr="00293A8A" w:rsidRDefault="00293A8A" w:rsidP="00293A8A">
      <w:pPr>
        <w:pStyle w:val="22"/>
        <w:numPr>
          <w:ilvl w:val="0"/>
          <w:numId w:val="19"/>
        </w:numPr>
        <w:shd w:val="clear" w:color="auto" w:fill="auto"/>
        <w:spacing w:before="0" w:line="360" w:lineRule="auto"/>
        <w:rPr>
          <w:rStyle w:val="2115pt"/>
          <w:rFonts w:eastAsia="Courier New"/>
          <w:b/>
          <w:sz w:val="24"/>
          <w:szCs w:val="24"/>
        </w:rPr>
      </w:pPr>
      <w:r w:rsidRPr="00293A8A">
        <w:rPr>
          <w:rStyle w:val="2115pt"/>
          <w:rFonts w:eastAsiaTheme="minorEastAsia"/>
          <w:b/>
          <w:sz w:val="24"/>
          <w:szCs w:val="24"/>
        </w:rPr>
        <w:t>Логические основы компьютера. (6 ч).</w:t>
      </w: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0"/>
        <w:rPr>
          <w:rStyle w:val="2115pt"/>
          <w:rFonts w:eastAsia="Courier New"/>
          <w:b/>
          <w:sz w:val="24"/>
          <w:szCs w:val="24"/>
        </w:rPr>
      </w:pP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sz w:val="24"/>
          <w:szCs w:val="24"/>
        </w:rPr>
      </w:pPr>
      <w:r w:rsidRPr="00293A8A">
        <w:rPr>
          <w:rFonts w:ascii="Times New Roman" w:hAnsi="Times New Roman" w:cs="Times New Roman"/>
          <w:b/>
          <w:i/>
          <w:sz w:val="24"/>
          <w:szCs w:val="24"/>
        </w:rPr>
        <w:t xml:space="preserve">Формы мышления (понятие, высказывание, умозаключение). Тренажер (уровень 5): </w:t>
      </w:r>
      <w:r w:rsidRPr="00293A8A">
        <w:rPr>
          <w:rFonts w:ascii="Times New Roman" w:hAnsi="Times New Roman" w:cs="Times New Roman"/>
          <w:sz w:val="24"/>
          <w:szCs w:val="24"/>
        </w:rPr>
        <w:t xml:space="preserve">определения понятия логика; определение понятия; примеры понятия; определение высказывания; примеры высказываний; определение умозаключения; примеры умозаключений. </w:t>
      </w:r>
      <w:r w:rsidRPr="00293A8A">
        <w:rPr>
          <w:rStyle w:val="2115pt"/>
          <w:rFonts w:eastAsia="Courier New"/>
          <w:sz w:val="24"/>
          <w:szCs w:val="24"/>
        </w:rPr>
        <w:t xml:space="preserve">Отработка набора текста десятипальцевым методом с помощью клавиатурного тренажера (5 уровень). </w:t>
      </w:r>
      <w:r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709"/>
        <w:rPr>
          <w:rFonts w:ascii="Times New Roman" w:hAnsi="Times New Roman" w:cs="Times New Roman"/>
          <w:b/>
          <w:i/>
          <w:sz w:val="24"/>
          <w:szCs w:val="24"/>
        </w:rPr>
      </w:pPr>
      <w:r w:rsidRPr="00293A8A">
        <w:rPr>
          <w:rFonts w:ascii="Times New Roman" w:hAnsi="Times New Roman" w:cs="Times New Roman"/>
          <w:b/>
          <w:i/>
          <w:sz w:val="24"/>
          <w:szCs w:val="24"/>
        </w:rPr>
        <w:t xml:space="preserve">Алгебра высказываний. Логическое умножение (конъюнкция). Тренажер (уровень 6): </w:t>
      </w:r>
      <w:r w:rsidRPr="00293A8A">
        <w:rPr>
          <w:rFonts w:ascii="Times New Roman" w:hAnsi="Times New Roman" w:cs="Times New Roman"/>
          <w:sz w:val="24"/>
          <w:szCs w:val="24"/>
        </w:rPr>
        <w:t xml:space="preserve">для чего разработана алгебра высказываний?; истинное и ложное высказывание; определение логического умножения (конъюнкции), пример конъюнкции; таблица истинности логического умножения; решение задач. </w:t>
      </w:r>
      <w:r w:rsidRPr="00293A8A">
        <w:rPr>
          <w:rStyle w:val="2115pt"/>
          <w:rFonts w:eastAsia="Courier New"/>
          <w:sz w:val="24"/>
          <w:szCs w:val="24"/>
        </w:rPr>
        <w:t xml:space="preserve">Отработка набора текста десятипальцевым методом с помощью клавиатурного тренажера (6 уровень). </w:t>
      </w:r>
      <w:r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sz w:val="24"/>
          <w:szCs w:val="24"/>
        </w:rPr>
      </w:pPr>
      <w:r w:rsidRPr="00293A8A">
        <w:rPr>
          <w:rFonts w:ascii="Times New Roman" w:hAnsi="Times New Roman" w:cs="Times New Roman"/>
          <w:b/>
          <w:i/>
          <w:sz w:val="24"/>
          <w:szCs w:val="24"/>
        </w:rPr>
        <w:t xml:space="preserve">Логические сложение и отрицание (дизъюнкция, инверсия). Тренажер (уровень 7): </w:t>
      </w:r>
      <w:r w:rsidRPr="00293A8A">
        <w:rPr>
          <w:rFonts w:ascii="Times New Roman" w:hAnsi="Times New Roman" w:cs="Times New Roman"/>
          <w:sz w:val="24"/>
          <w:szCs w:val="24"/>
        </w:rPr>
        <w:t xml:space="preserve">определение логического сложения (дизъюнкции); пример дизъюнкции; таблица истинности дизъюнкции; решение задач; определение логического отрицания (инверсии); пример инверсии; таблица истинности инверсии; решение задач. </w:t>
      </w:r>
      <w:r w:rsidRPr="00293A8A">
        <w:rPr>
          <w:rStyle w:val="2115pt"/>
          <w:rFonts w:eastAsia="Courier New"/>
          <w:sz w:val="24"/>
          <w:szCs w:val="24"/>
        </w:rPr>
        <w:t xml:space="preserve">Отработка набора текста десятипальцевым методом с помощью клавиатурного тренажера (7 уровень). </w:t>
      </w:r>
      <w:r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sz w:val="24"/>
          <w:szCs w:val="24"/>
        </w:rPr>
      </w:pPr>
      <w:r w:rsidRPr="00293A8A">
        <w:rPr>
          <w:rFonts w:ascii="Times New Roman" w:hAnsi="Times New Roman" w:cs="Times New Roman"/>
          <w:b/>
          <w:i/>
          <w:sz w:val="24"/>
          <w:szCs w:val="24"/>
        </w:rPr>
        <w:t xml:space="preserve">Логическое равенство (эквивалентность). Логические функции. Тренажер (уровень 8): </w:t>
      </w:r>
      <w:r w:rsidRPr="00293A8A">
        <w:rPr>
          <w:rFonts w:ascii="Times New Roman" w:hAnsi="Times New Roman" w:cs="Times New Roman"/>
          <w:sz w:val="24"/>
          <w:szCs w:val="24"/>
        </w:rPr>
        <w:t xml:space="preserve">определение логического равенства (эквивалентности); пример эквивалентности; таблица истинности эквивалентности; решение задач; определение логической функции; логическое следование (импликация); таблица истинности логических функций; примеры логических функций; решение задач. </w:t>
      </w:r>
      <w:r w:rsidRPr="00293A8A">
        <w:rPr>
          <w:rStyle w:val="2115pt"/>
          <w:rFonts w:eastAsia="Courier New"/>
          <w:sz w:val="24"/>
          <w:szCs w:val="24"/>
        </w:rPr>
        <w:t xml:space="preserve">Отработка набора текста десятипальцевым методом с помощью клавиатурного тренажера (8 уровень). </w:t>
      </w:r>
      <w:r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b/>
          <w:sz w:val="24"/>
          <w:szCs w:val="24"/>
        </w:rPr>
      </w:pPr>
      <w:r w:rsidRPr="00293A8A">
        <w:rPr>
          <w:rFonts w:ascii="Times New Roman" w:hAnsi="Times New Roman" w:cs="Times New Roman"/>
          <w:b/>
          <w:i/>
          <w:sz w:val="24"/>
          <w:szCs w:val="24"/>
        </w:rPr>
        <w:t xml:space="preserve">Логическое выражение. Логические законы. Тренажер (уровень 9): </w:t>
      </w:r>
      <w:r w:rsidRPr="00293A8A">
        <w:rPr>
          <w:rFonts w:ascii="Times New Roman" w:hAnsi="Times New Roman" w:cs="Times New Roman"/>
          <w:sz w:val="24"/>
          <w:szCs w:val="24"/>
        </w:rPr>
        <w:t xml:space="preserve">определение составного высказывания (логического выражения); пример записи логического выражения; таблица истинности логического высказывания; решение задач; логические законы (закон тождества, закон непротиворечия, закон исключенного третьего, закон двойного отрицания, законы де Моргана, закон ассоциативности, закон дистрибутивности). </w:t>
      </w:r>
      <w:r w:rsidRPr="00293A8A">
        <w:rPr>
          <w:rStyle w:val="2115pt"/>
          <w:rFonts w:eastAsia="Courier New"/>
          <w:sz w:val="24"/>
          <w:szCs w:val="24"/>
        </w:rPr>
        <w:t xml:space="preserve">Отработка набора текста десятипальцевым методом с помощью клавиатурного тренажера (9 уровень). </w:t>
      </w:r>
      <w:r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b/>
          <w:sz w:val="24"/>
          <w:szCs w:val="24"/>
        </w:rPr>
      </w:pPr>
      <w:r w:rsidRPr="00293A8A">
        <w:rPr>
          <w:rFonts w:ascii="Times New Roman" w:hAnsi="Times New Roman" w:cs="Times New Roman"/>
          <w:b/>
          <w:i/>
          <w:sz w:val="24"/>
          <w:szCs w:val="24"/>
        </w:rPr>
        <w:t xml:space="preserve">Равносильные логические выражения. Решения логических задач: </w:t>
      </w:r>
      <w:r w:rsidRPr="00293A8A">
        <w:rPr>
          <w:rFonts w:ascii="Times New Roman" w:hAnsi="Times New Roman" w:cs="Times New Roman"/>
          <w:sz w:val="24"/>
          <w:szCs w:val="24"/>
        </w:rPr>
        <w:t xml:space="preserve">данный урок посвящен решению задач с использованием логических основ. </w:t>
      </w:r>
      <w:r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b/>
          <w:sz w:val="24"/>
          <w:szCs w:val="24"/>
        </w:rPr>
      </w:pPr>
    </w:p>
    <w:p w:rsidR="00293A8A" w:rsidRPr="00293A8A" w:rsidRDefault="00293A8A" w:rsidP="00293A8A">
      <w:pPr>
        <w:pStyle w:val="22"/>
        <w:numPr>
          <w:ilvl w:val="0"/>
          <w:numId w:val="19"/>
        </w:numPr>
        <w:shd w:val="clear" w:color="auto" w:fill="auto"/>
        <w:spacing w:before="0" w:line="360" w:lineRule="auto"/>
        <w:rPr>
          <w:rStyle w:val="2115pt"/>
          <w:rFonts w:eastAsia="Courier New"/>
          <w:b/>
          <w:sz w:val="24"/>
          <w:szCs w:val="24"/>
        </w:rPr>
      </w:pPr>
      <w:r w:rsidRPr="00293A8A">
        <w:rPr>
          <w:rStyle w:val="2115pt"/>
          <w:rFonts w:eastAsiaTheme="minorEastAsia"/>
          <w:b/>
          <w:sz w:val="24"/>
          <w:szCs w:val="24"/>
        </w:rPr>
        <w:t xml:space="preserve">Мультимедийные технологии. (6 ч). </w:t>
      </w: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0"/>
        <w:rPr>
          <w:rStyle w:val="2115pt"/>
          <w:rFonts w:eastAsia="Courier New"/>
          <w:b/>
          <w:sz w:val="24"/>
          <w:szCs w:val="24"/>
        </w:rPr>
      </w:pP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b/>
          <w:sz w:val="24"/>
          <w:szCs w:val="24"/>
        </w:rPr>
      </w:pPr>
      <w:r w:rsidRPr="00293A8A">
        <w:rPr>
          <w:rFonts w:ascii="Times New Roman" w:hAnsi="Times New Roman" w:cs="Times New Roman"/>
          <w:b/>
          <w:i/>
          <w:sz w:val="24"/>
          <w:szCs w:val="24"/>
        </w:rPr>
        <w:t xml:space="preserve">Создание звуковых файлов: </w:t>
      </w:r>
      <w:r w:rsidRPr="00293A8A">
        <w:rPr>
          <w:rFonts w:ascii="Times New Roman" w:hAnsi="Times New Roman" w:cs="Times New Roman"/>
          <w:sz w:val="24"/>
          <w:szCs w:val="24"/>
        </w:rPr>
        <w:t xml:space="preserve">определение звука; источники звуков; приложения, с помощью которых осуществляется запись звука; форматы звуковых файлов; запуск приложения «Громкость». </w:t>
      </w:r>
      <w:r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sz w:val="24"/>
          <w:szCs w:val="24"/>
        </w:rPr>
      </w:pPr>
      <w:r w:rsidRPr="00293A8A">
        <w:rPr>
          <w:rFonts w:ascii="Times New Roman" w:hAnsi="Times New Roman" w:cs="Times New Roman"/>
          <w:b/>
          <w:i/>
          <w:sz w:val="24"/>
          <w:szCs w:val="24"/>
        </w:rPr>
        <w:t>Практич</w:t>
      </w:r>
      <w:r w:rsidR="008B009F">
        <w:rPr>
          <w:rFonts w:ascii="Times New Roman" w:hAnsi="Times New Roman" w:cs="Times New Roman"/>
          <w:b/>
          <w:i/>
          <w:sz w:val="24"/>
          <w:szCs w:val="24"/>
        </w:rPr>
        <w:t>еская работа № 8: «</w:t>
      </w:r>
      <w:r w:rsidRPr="00293A8A">
        <w:rPr>
          <w:rFonts w:ascii="Times New Roman" w:hAnsi="Times New Roman" w:cs="Times New Roman"/>
          <w:b/>
          <w:i/>
          <w:sz w:val="24"/>
          <w:szCs w:val="24"/>
        </w:rPr>
        <w:t>Обработка звуковой информации на компьютере</w:t>
      </w:r>
      <w:r w:rsidR="008B009F">
        <w:rPr>
          <w:rFonts w:ascii="Times New Roman" w:hAnsi="Times New Roman" w:cs="Times New Roman"/>
          <w:b/>
          <w:i/>
          <w:sz w:val="24"/>
          <w:szCs w:val="24"/>
        </w:rPr>
        <w:t>».</w:t>
      </w:r>
      <w:r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sz w:val="24"/>
          <w:szCs w:val="24"/>
        </w:rPr>
      </w:pPr>
      <w:r w:rsidRPr="00293A8A">
        <w:rPr>
          <w:rFonts w:ascii="Times New Roman" w:hAnsi="Times New Roman" w:cs="Times New Roman"/>
          <w:b/>
          <w:i/>
          <w:sz w:val="24"/>
          <w:szCs w:val="24"/>
        </w:rPr>
        <w:t>Растровая и векторная графика:</w:t>
      </w:r>
      <w:r w:rsidRPr="00293A8A">
        <w:rPr>
          <w:rFonts w:ascii="Times New Roman" w:hAnsi="Times New Roman" w:cs="Times New Roman"/>
          <w:sz w:val="24"/>
          <w:szCs w:val="24"/>
        </w:rPr>
        <w:t xml:space="preserve"> определение растрового изображения; способы получения растрового изображения; недостатки растрового изображения; определение пикселя; определение векторного изображения; форматы графических файлов; приложения для обработки растрового и векторного изображений. </w:t>
      </w:r>
      <w:r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293A8A" w:rsidRPr="00293A8A" w:rsidRDefault="008B009F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Практическая работа № 9: «</w:t>
      </w:r>
      <w:r w:rsidR="00293A8A" w:rsidRPr="00293A8A">
        <w:rPr>
          <w:rFonts w:ascii="Times New Roman" w:hAnsi="Times New Roman" w:cs="Times New Roman"/>
          <w:b/>
          <w:i/>
          <w:sz w:val="24"/>
          <w:szCs w:val="24"/>
        </w:rPr>
        <w:t>Ознакомление с основными инструментами и функциями САПР (КОМПАС-3D)</w:t>
      </w:r>
      <w:r>
        <w:rPr>
          <w:rFonts w:ascii="Times New Roman" w:hAnsi="Times New Roman" w:cs="Times New Roman"/>
          <w:b/>
          <w:i/>
          <w:sz w:val="24"/>
          <w:szCs w:val="24"/>
        </w:rPr>
        <w:t>»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293A8A"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sz w:val="24"/>
          <w:szCs w:val="24"/>
        </w:rPr>
      </w:pPr>
      <w:r w:rsidRPr="00293A8A">
        <w:rPr>
          <w:rFonts w:ascii="Times New Roman" w:hAnsi="Times New Roman" w:cs="Times New Roman"/>
          <w:b/>
          <w:i/>
          <w:sz w:val="24"/>
          <w:szCs w:val="24"/>
        </w:rPr>
        <w:t>Понятие мультимедийным презентациям:</w:t>
      </w:r>
      <w:r w:rsidRPr="00293A8A">
        <w:rPr>
          <w:rFonts w:ascii="Times New Roman" w:hAnsi="Times New Roman" w:cs="Times New Roman"/>
          <w:sz w:val="24"/>
          <w:szCs w:val="24"/>
        </w:rPr>
        <w:t xml:space="preserve"> определение мультимедийной презентации; приложение для создания презентации PowerPoint; управление просмотром презентаций; быстрый переход к нужному слайду; рекомендации по созданию презентации. </w:t>
      </w:r>
      <w:r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293A8A" w:rsidRPr="00293A8A" w:rsidRDefault="008B009F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Практическая работа № 10: «</w:t>
      </w:r>
      <w:r w:rsidR="00293A8A" w:rsidRPr="00293A8A">
        <w:rPr>
          <w:rFonts w:ascii="Times New Roman" w:hAnsi="Times New Roman" w:cs="Times New Roman"/>
          <w:b/>
          <w:i/>
          <w:sz w:val="24"/>
          <w:szCs w:val="24"/>
        </w:rPr>
        <w:t>Создание мультимедийной презентации</w:t>
      </w:r>
      <w:r>
        <w:rPr>
          <w:rFonts w:ascii="Times New Roman" w:hAnsi="Times New Roman" w:cs="Times New Roman"/>
          <w:b/>
          <w:i/>
          <w:sz w:val="24"/>
          <w:szCs w:val="24"/>
        </w:rPr>
        <w:t>».</w:t>
      </w:r>
      <w:r w:rsidR="00293A8A"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E83117" w:rsidRDefault="00E83117" w:rsidP="006C13C3">
      <w:pPr>
        <w:spacing w:after="0" w:line="360" w:lineRule="auto"/>
        <w:outlineLvl w:val="0"/>
        <w:rPr>
          <w:rFonts w:ascii="Times New Roman" w:hAnsi="Times New Roman" w:cs="Times New Roman"/>
          <w:b/>
          <w:bCs/>
          <w:iCs/>
          <w:sz w:val="28"/>
          <w:szCs w:val="28"/>
          <w:lang w:eastAsia="ja-JP"/>
        </w:rPr>
      </w:pPr>
    </w:p>
    <w:p w:rsidR="00E83117" w:rsidRPr="00AD5B00" w:rsidRDefault="00E83117" w:rsidP="00E83117">
      <w:pPr>
        <w:spacing w:after="0" w:line="360" w:lineRule="auto"/>
        <w:jc w:val="center"/>
        <w:outlineLvl w:val="0"/>
        <w:rPr>
          <w:rFonts w:ascii="Times New Roman" w:hAnsi="Times New Roman" w:cs="Times New Roman"/>
          <w:b/>
          <w:bCs/>
          <w:iCs/>
          <w:sz w:val="28"/>
          <w:szCs w:val="28"/>
          <w:lang w:eastAsia="ja-JP"/>
        </w:rPr>
      </w:pPr>
      <w:r w:rsidRPr="00AD5B00">
        <w:rPr>
          <w:rFonts w:ascii="Times New Roman" w:hAnsi="Times New Roman" w:cs="Times New Roman"/>
          <w:b/>
          <w:bCs/>
          <w:iCs/>
          <w:sz w:val="28"/>
          <w:szCs w:val="28"/>
          <w:lang w:eastAsia="ja-JP"/>
        </w:rPr>
        <w:t>Место учебного курса в учебном плане</w:t>
      </w:r>
    </w:p>
    <w:p w:rsidR="00262003" w:rsidRDefault="00262003" w:rsidP="00262003">
      <w:pPr>
        <w:pStyle w:val="22"/>
        <w:shd w:val="clear" w:color="auto" w:fill="auto"/>
        <w:spacing w:before="0" w:line="360" w:lineRule="auto"/>
        <w:ind w:firstLine="709"/>
        <w:rPr>
          <w:rStyle w:val="211"/>
          <w:rFonts w:eastAsiaTheme="minorEastAsia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Курс рассчитан на изучение в  10  классе общеобразовательной средней школы. Его содержание соответствует общему уровню развития и подготовки учащихся данного возраста. </w:t>
      </w:r>
      <w:r>
        <w:rPr>
          <w:rStyle w:val="211"/>
          <w:rFonts w:eastAsiaTheme="minorEastAsia"/>
          <w:sz w:val="24"/>
          <w:szCs w:val="24"/>
        </w:rPr>
        <w:t>Программа рассчитана на 34 часа, 1 час в неделю.</w:t>
      </w:r>
    </w:p>
    <w:p w:rsidR="00552126" w:rsidRDefault="00552126" w:rsidP="002A1DEE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52126" w:rsidRPr="0005727A" w:rsidRDefault="00552126" w:rsidP="002A1DEE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5727A">
        <w:rPr>
          <w:rFonts w:ascii="Times New Roman" w:hAnsi="Times New Roman" w:cs="Times New Roman"/>
          <w:b/>
          <w:sz w:val="28"/>
          <w:szCs w:val="28"/>
        </w:rPr>
        <w:t xml:space="preserve">Тематическое планирование </w:t>
      </w:r>
    </w:p>
    <w:tbl>
      <w:tblPr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049"/>
        <w:gridCol w:w="2815"/>
        <w:gridCol w:w="1489"/>
        <w:gridCol w:w="1701"/>
        <w:gridCol w:w="1701"/>
        <w:gridCol w:w="1559"/>
      </w:tblGrid>
      <w:tr w:rsidR="00552126" w:rsidRPr="004A617E" w:rsidTr="00DA63BC">
        <w:trPr>
          <w:trHeight w:val="274"/>
        </w:trPr>
        <w:tc>
          <w:tcPr>
            <w:tcW w:w="1049" w:type="dxa"/>
            <w:vMerge w:val="restart"/>
            <w:shd w:val="clear" w:color="auto" w:fill="auto"/>
          </w:tcPr>
          <w:p w:rsidR="00552126" w:rsidRPr="0005727A" w:rsidRDefault="00552126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  <w:r w:rsidRPr="0005727A"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  <w:t>№ раздела</w:t>
            </w:r>
          </w:p>
        </w:tc>
        <w:tc>
          <w:tcPr>
            <w:tcW w:w="2815" w:type="dxa"/>
            <w:vMerge w:val="restart"/>
            <w:shd w:val="clear" w:color="auto" w:fill="auto"/>
          </w:tcPr>
          <w:p w:rsidR="00552126" w:rsidRPr="0005727A" w:rsidRDefault="00552126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  <w:r w:rsidRPr="0005727A"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6450" w:type="dxa"/>
            <w:gridSpan w:val="4"/>
          </w:tcPr>
          <w:p w:rsidR="00552126" w:rsidRPr="0005727A" w:rsidRDefault="00552126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  <w:r w:rsidRPr="0005727A"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  <w:t>Примерные сроки</w:t>
            </w:r>
          </w:p>
        </w:tc>
      </w:tr>
      <w:tr w:rsidR="00552126" w:rsidRPr="004A617E" w:rsidTr="00DA63BC">
        <w:trPr>
          <w:trHeight w:val="146"/>
        </w:trPr>
        <w:tc>
          <w:tcPr>
            <w:tcW w:w="1049" w:type="dxa"/>
            <w:vMerge/>
            <w:shd w:val="clear" w:color="auto" w:fill="auto"/>
          </w:tcPr>
          <w:p w:rsidR="00552126" w:rsidRPr="0005727A" w:rsidRDefault="00552126" w:rsidP="00DA63BC">
            <w:pPr>
              <w:widowControl w:val="0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15" w:type="dxa"/>
            <w:vMerge/>
            <w:shd w:val="clear" w:color="auto" w:fill="auto"/>
          </w:tcPr>
          <w:p w:rsidR="00552126" w:rsidRPr="0005727A" w:rsidRDefault="00552126" w:rsidP="00DA63BC">
            <w:pPr>
              <w:widowControl w:val="0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</w:p>
        </w:tc>
        <w:tc>
          <w:tcPr>
            <w:tcW w:w="1489" w:type="dxa"/>
            <w:shd w:val="clear" w:color="auto" w:fill="auto"/>
          </w:tcPr>
          <w:p w:rsidR="00552126" w:rsidRPr="0005727A" w:rsidRDefault="00552126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05727A">
              <w:rPr>
                <w:rFonts w:ascii="Times New Roman" w:eastAsia="Courier New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701" w:type="dxa"/>
            <w:shd w:val="clear" w:color="auto" w:fill="auto"/>
          </w:tcPr>
          <w:p w:rsidR="00552126" w:rsidRPr="0005727A" w:rsidRDefault="00552126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05727A">
              <w:rPr>
                <w:rFonts w:ascii="Times New Roman" w:eastAsia="Courier New" w:hAnsi="Times New Roman" w:cs="Times New Roman"/>
                <w:sz w:val="24"/>
                <w:szCs w:val="24"/>
              </w:rPr>
              <w:t>Практические работы</w:t>
            </w:r>
          </w:p>
        </w:tc>
        <w:tc>
          <w:tcPr>
            <w:tcW w:w="1701" w:type="dxa"/>
          </w:tcPr>
          <w:p w:rsidR="00552126" w:rsidRPr="0005727A" w:rsidRDefault="00552126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Контрольные работы</w:t>
            </w:r>
          </w:p>
        </w:tc>
        <w:tc>
          <w:tcPr>
            <w:tcW w:w="1559" w:type="dxa"/>
            <w:shd w:val="clear" w:color="auto" w:fill="auto"/>
          </w:tcPr>
          <w:p w:rsidR="00552126" w:rsidRPr="0005727A" w:rsidRDefault="00552126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05727A">
              <w:rPr>
                <w:rFonts w:ascii="Times New Roman" w:eastAsia="Courier New" w:hAnsi="Times New Roman" w:cs="Times New Roman"/>
                <w:sz w:val="24"/>
                <w:szCs w:val="24"/>
              </w:rPr>
              <w:t>Примерные сроки</w:t>
            </w:r>
          </w:p>
        </w:tc>
      </w:tr>
      <w:tr w:rsidR="00BA1C42" w:rsidRPr="004A617E" w:rsidTr="005773C1">
        <w:trPr>
          <w:trHeight w:val="563"/>
        </w:trPr>
        <w:tc>
          <w:tcPr>
            <w:tcW w:w="3864" w:type="dxa"/>
            <w:gridSpan w:val="2"/>
            <w:shd w:val="clear" w:color="auto" w:fill="auto"/>
          </w:tcPr>
          <w:p w:rsidR="00BA1C42" w:rsidRPr="00BA1C42" w:rsidRDefault="00BA1C42" w:rsidP="004557ED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BA1C42">
              <w:rPr>
                <w:rFonts w:ascii="Times New Roman" w:hAnsi="Times New Roman" w:cs="Times New Roman"/>
                <w:sz w:val="24"/>
                <w:szCs w:val="24"/>
              </w:rPr>
              <w:t>Правила техники безопасности на уроках информатики и ИКТ и в компьютерном классе.</w:t>
            </w:r>
          </w:p>
        </w:tc>
        <w:tc>
          <w:tcPr>
            <w:tcW w:w="1489" w:type="dxa"/>
            <w:shd w:val="clear" w:color="auto" w:fill="auto"/>
          </w:tcPr>
          <w:p w:rsidR="00BA1C42" w:rsidRDefault="00BA1C42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BA1C42" w:rsidRDefault="00BA1C42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BA1C42" w:rsidRDefault="00BA1C42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shd w:val="clear" w:color="auto" w:fill="auto"/>
          </w:tcPr>
          <w:p w:rsidR="00BA1C42" w:rsidRDefault="00BA1C42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1 неделя</w:t>
            </w:r>
          </w:p>
        </w:tc>
      </w:tr>
      <w:tr w:rsidR="00552126" w:rsidRPr="004A617E" w:rsidTr="00DA63BC">
        <w:trPr>
          <w:trHeight w:val="563"/>
        </w:trPr>
        <w:tc>
          <w:tcPr>
            <w:tcW w:w="1049" w:type="dxa"/>
            <w:shd w:val="clear" w:color="auto" w:fill="auto"/>
          </w:tcPr>
          <w:p w:rsidR="00552126" w:rsidRPr="0005727A" w:rsidRDefault="00552126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05727A">
              <w:rPr>
                <w:rFonts w:ascii="Times New Roman" w:eastAsia="Courier New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15" w:type="dxa"/>
            <w:shd w:val="clear" w:color="auto" w:fill="auto"/>
          </w:tcPr>
          <w:p w:rsidR="00552126" w:rsidRPr="0005727A" w:rsidRDefault="00552126" w:rsidP="004557ED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«</w:t>
            </w:r>
            <w:r w:rsidR="004557ED">
              <w:rPr>
                <w:rFonts w:ascii="Times New Roman" w:eastAsia="Courier New" w:hAnsi="Times New Roman" w:cs="Times New Roman"/>
                <w:sz w:val="24"/>
                <w:szCs w:val="24"/>
              </w:rPr>
              <w:t>Информация. Измерение информации</w:t>
            </w: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89" w:type="dxa"/>
            <w:shd w:val="clear" w:color="auto" w:fill="auto"/>
          </w:tcPr>
          <w:p w:rsidR="00552126" w:rsidRPr="0005727A" w:rsidRDefault="00BA1C42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  <w:shd w:val="clear" w:color="auto" w:fill="auto"/>
          </w:tcPr>
          <w:p w:rsidR="00552126" w:rsidRPr="0005727A" w:rsidRDefault="00BA1C42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552126" w:rsidRDefault="00DA63BC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shd w:val="clear" w:color="auto" w:fill="auto"/>
          </w:tcPr>
          <w:p w:rsidR="00552126" w:rsidRPr="0005727A" w:rsidRDefault="00BA1C42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2</w:t>
            </w:r>
            <w:r w:rsidR="00DA63BC">
              <w:rPr>
                <w:rFonts w:ascii="Times New Roman" w:eastAsia="Courier New" w:hAnsi="Times New Roman" w:cs="Times New Roman"/>
                <w:sz w:val="24"/>
                <w:szCs w:val="24"/>
              </w:rPr>
              <w:t>-9</w:t>
            </w:r>
            <w:r w:rsidR="00552126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 неделя</w:t>
            </w:r>
          </w:p>
        </w:tc>
      </w:tr>
      <w:tr w:rsidR="00552126" w:rsidRPr="004A617E" w:rsidTr="00DA63BC">
        <w:trPr>
          <w:trHeight w:val="563"/>
        </w:trPr>
        <w:tc>
          <w:tcPr>
            <w:tcW w:w="1049" w:type="dxa"/>
            <w:shd w:val="clear" w:color="auto" w:fill="auto"/>
          </w:tcPr>
          <w:p w:rsidR="00552126" w:rsidRPr="0005727A" w:rsidRDefault="00552126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05727A">
              <w:rPr>
                <w:rFonts w:ascii="Times New Roman" w:eastAsia="Courier New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15" w:type="dxa"/>
            <w:shd w:val="clear" w:color="auto" w:fill="auto"/>
          </w:tcPr>
          <w:p w:rsidR="00552126" w:rsidRPr="0005727A" w:rsidRDefault="00552126" w:rsidP="00BA1C42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05727A">
              <w:rPr>
                <w:rFonts w:ascii="Times New Roman" w:eastAsia="Courier New" w:hAnsi="Times New Roman" w:cs="Times New Roman"/>
                <w:sz w:val="24"/>
                <w:szCs w:val="24"/>
              </w:rPr>
              <w:t>«</w:t>
            </w:r>
            <w:r w:rsidR="00BA1C42">
              <w:rPr>
                <w:rFonts w:ascii="Times New Roman" w:eastAsia="Courier New" w:hAnsi="Times New Roman" w:cs="Times New Roman"/>
                <w:sz w:val="24"/>
                <w:szCs w:val="24"/>
              </w:rPr>
              <w:t>Информационные процессы в системах</w:t>
            </w:r>
            <w:r w:rsidRPr="0005727A">
              <w:rPr>
                <w:rFonts w:ascii="Times New Roman" w:eastAsia="Courier New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89" w:type="dxa"/>
            <w:shd w:val="clear" w:color="auto" w:fill="auto"/>
          </w:tcPr>
          <w:p w:rsidR="00552126" w:rsidRPr="0005727A" w:rsidRDefault="00BA1C42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shd w:val="clear" w:color="auto" w:fill="auto"/>
          </w:tcPr>
          <w:p w:rsidR="00552126" w:rsidRPr="0005727A" w:rsidRDefault="00BA1C42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552126" w:rsidRDefault="00DA63BC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shd w:val="clear" w:color="auto" w:fill="auto"/>
          </w:tcPr>
          <w:p w:rsidR="00552126" w:rsidRPr="0005727A" w:rsidRDefault="00BA1C42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10-15</w:t>
            </w:r>
            <w:r w:rsidR="00552126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 неделя</w:t>
            </w:r>
          </w:p>
        </w:tc>
      </w:tr>
      <w:tr w:rsidR="00552126" w:rsidRPr="004A617E" w:rsidTr="00DA63BC">
        <w:trPr>
          <w:trHeight w:val="275"/>
        </w:trPr>
        <w:tc>
          <w:tcPr>
            <w:tcW w:w="1049" w:type="dxa"/>
            <w:shd w:val="clear" w:color="auto" w:fill="auto"/>
          </w:tcPr>
          <w:p w:rsidR="00552126" w:rsidRPr="0005727A" w:rsidRDefault="00552126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05727A">
              <w:rPr>
                <w:rFonts w:ascii="Times New Roman" w:eastAsia="Courier New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15" w:type="dxa"/>
            <w:shd w:val="clear" w:color="auto" w:fill="auto"/>
          </w:tcPr>
          <w:p w:rsidR="00552126" w:rsidRPr="0005727A" w:rsidRDefault="00552126" w:rsidP="00BA1C42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05727A">
              <w:rPr>
                <w:rFonts w:ascii="Times New Roman" w:eastAsia="Courier New" w:hAnsi="Times New Roman" w:cs="Times New Roman"/>
                <w:sz w:val="24"/>
                <w:szCs w:val="24"/>
              </w:rPr>
              <w:t>«</w:t>
            </w:r>
            <w:r w:rsidR="00BA1C42">
              <w:rPr>
                <w:rFonts w:ascii="Times New Roman" w:eastAsia="Courier New" w:hAnsi="Times New Roman" w:cs="Times New Roman"/>
                <w:sz w:val="24"/>
                <w:szCs w:val="24"/>
              </w:rPr>
              <w:t>Системы счисления</w:t>
            </w:r>
            <w:r w:rsidRPr="0005727A">
              <w:rPr>
                <w:rFonts w:ascii="Times New Roman" w:eastAsia="Courier New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89" w:type="dxa"/>
            <w:shd w:val="clear" w:color="auto" w:fill="auto"/>
          </w:tcPr>
          <w:p w:rsidR="00552126" w:rsidRPr="0005727A" w:rsidRDefault="00BA1C42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01" w:type="dxa"/>
            <w:shd w:val="clear" w:color="auto" w:fill="auto"/>
          </w:tcPr>
          <w:p w:rsidR="00552126" w:rsidRPr="0005727A" w:rsidRDefault="00BA1C42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552126" w:rsidRDefault="00DA63BC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shd w:val="clear" w:color="auto" w:fill="auto"/>
          </w:tcPr>
          <w:p w:rsidR="00552126" w:rsidRPr="0005727A" w:rsidRDefault="00BA1C42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16-22</w:t>
            </w:r>
            <w:r w:rsidR="00552126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 неделя</w:t>
            </w:r>
          </w:p>
        </w:tc>
      </w:tr>
      <w:tr w:rsidR="00BA1C42" w:rsidRPr="004A617E" w:rsidTr="00DA63BC">
        <w:trPr>
          <w:trHeight w:val="275"/>
        </w:trPr>
        <w:tc>
          <w:tcPr>
            <w:tcW w:w="1049" w:type="dxa"/>
            <w:shd w:val="clear" w:color="auto" w:fill="auto"/>
          </w:tcPr>
          <w:p w:rsidR="00BA1C42" w:rsidRPr="0005727A" w:rsidRDefault="00BA1C42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15" w:type="dxa"/>
            <w:shd w:val="clear" w:color="auto" w:fill="auto"/>
          </w:tcPr>
          <w:p w:rsidR="00BA1C42" w:rsidRPr="0005727A" w:rsidRDefault="00BA1C42" w:rsidP="00BA1C42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«Логические основы компьютера»</w:t>
            </w:r>
          </w:p>
        </w:tc>
        <w:tc>
          <w:tcPr>
            <w:tcW w:w="1489" w:type="dxa"/>
            <w:shd w:val="clear" w:color="auto" w:fill="auto"/>
          </w:tcPr>
          <w:p w:rsidR="00BA1C42" w:rsidRDefault="00BA1C42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shd w:val="clear" w:color="auto" w:fill="auto"/>
          </w:tcPr>
          <w:p w:rsidR="00BA1C42" w:rsidRDefault="00BA1C42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BA1C42" w:rsidRDefault="00BA1C42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shd w:val="clear" w:color="auto" w:fill="auto"/>
          </w:tcPr>
          <w:p w:rsidR="00BA1C42" w:rsidRDefault="00BA1C42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23-28 неделя</w:t>
            </w:r>
          </w:p>
        </w:tc>
      </w:tr>
      <w:tr w:rsidR="00BA1C42" w:rsidRPr="004A617E" w:rsidTr="00DA63BC">
        <w:trPr>
          <w:trHeight w:val="275"/>
        </w:trPr>
        <w:tc>
          <w:tcPr>
            <w:tcW w:w="1049" w:type="dxa"/>
            <w:shd w:val="clear" w:color="auto" w:fill="auto"/>
          </w:tcPr>
          <w:p w:rsidR="00BA1C42" w:rsidRDefault="00BA1C42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15" w:type="dxa"/>
            <w:shd w:val="clear" w:color="auto" w:fill="auto"/>
          </w:tcPr>
          <w:p w:rsidR="00BA1C42" w:rsidRDefault="00BA1C42" w:rsidP="00BA1C42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«Мультимедийные технологии»</w:t>
            </w:r>
          </w:p>
        </w:tc>
        <w:tc>
          <w:tcPr>
            <w:tcW w:w="1489" w:type="dxa"/>
            <w:shd w:val="clear" w:color="auto" w:fill="auto"/>
          </w:tcPr>
          <w:p w:rsidR="00BA1C42" w:rsidRDefault="00BA1C42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shd w:val="clear" w:color="auto" w:fill="auto"/>
          </w:tcPr>
          <w:p w:rsidR="00BA1C42" w:rsidRDefault="00BA1C42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BA1C42" w:rsidRDefault="00BA1C42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shd w:val="clear" w:color="auto" w:fill="auto"/>
          </w:tcPr>
          <w:p w:rsidR="00BA1C42" w:rsidRDefault="00BA1C42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29-34 неделя</w:t>
            </w:r>
          </w:p>
        </w:tc>
      </w:tr>
    </w:tbl>
    <w:p w:rsidR="00552126" w:rsidRDefault="00552126" w:rsidP="002A1DEE">
      <w:pPr>
        <w:shd w:val="clear" w:color="auto" w:fill="FFFFFF"/>
        <w:tabs>
          <w:tab w:val="left" w:pos="2260"/>
        </w:tabs>
        <w:spacing w:after="0" w:line="36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8B009F" w:rsidRDefault="008B009F" w:rsidP="002A1DEE">
      <w:pPr>
        <w:shd w:val="clear" w:color="auto" w:fill="FFFFFF"/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552126" w:rsidRPr="0005727A" w:rsidRDefault="00552126" w:rsidP="002A1DEE">
      <w:pPr>
        <w:shd w:val="clear" w:color="auto" w:fill="FFFFFF"/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5727A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Календарно-тематическое планирование</w:t>
      </w:r>
    </w:p>
    <w:tbl>
      <w:tblPr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59"/>
        <w:gridCol w:w="1559"/>
        <w:gridCol w:w="6237"/>
        <w:gridCol w:w="1559"/>
      </w:tblGrid>
      <w:tr w:rsidR="00552126" w:rsidRPr="00EF2AE7" w:rsidTr="00DA63BC"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№ урока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Дата проведения</w:t>
            </w:r>
          </w:p>
        </w:tc>
        <w:tc>
          <w:tcPr>
            <w:tcW w:w="6237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Тема урока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Количество часов</w:t>
            </w:r>
          </w:p>
        </w:tc>
      </w:tr>
      <w:tr w:rsidR="00552126" w:rsidRPr="00B44F20" w:rsidTr="00DA63BC">
        <w:trPr>
          <w:trHeight w:val="251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BA1C42" w:rsidRDefault="00BA1C42" w:rsidP="00DA63BC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A1C42">
              <w:rPr>
                <w:rStyle w:val="2115pt0"/>
                <w:rFonts w:eastAsia="Courier New"/>
                <w:b w:val="0"/>
                <w:sz w:val="24"/>
                <w:szCs w:val="24"/>
              </w:rPr>
              <w:t>Правила техники безопасности на уроках информатики и в компьютерном классе.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BA1C42" w:rsidRPr="00B44F20" w:rsidTr="005773C1">
        <w:trPr>
          <w:trHeight w:val="251"/>
        </w:trPr>
        <w:tc>
          <w:tcPr>
            <w:tcW w:w="8755" w:type="dxa"/>
            <w:gridSpan w:val="3"/>
          </w:tcPr>
          <w:p w:rsidR="00BA1C42" w:rsidRPr="00BA1C42" w:rsidRDefault="00BA1C42" w:rsidP="00BA1C42">
            <w:pPr>
              <w:spacing w:after="0" w:line="240" w:lineRule="auto"/>
              <w:jc w:val="center"/>
              <w:rPr>
                <w:rStyle w:val="2115pt0"/>
                <w:rFonts w:eastAsia="Courier New"/>
                <w:b w:val="0"/>
                <w:sz w:val="24"/>
                <w:szCs w:val="24"/>
              </w:rPr>
            </w:pPr>
            <w:r w:rsidRPr="00CB205C">
              <w:rPr>
                <w:rStyle w:val="2115pt0"/>
                <w:rFonts w:eastAsia="Courier New"/>
                <w:sz w:val="24"/>
                <w:szCs w:val="24"/>
              </w:rPr>
              <w:t>Раздел 1. Информация. Измерение информации.</w:t>
            </w:r>
          </w:p>
        </w:tc>
        <w:tc>
          <w:tcPr>
            <w:tcW w:w="1559" w:type="dxa"/>
          </w:tcPr>
          <w:p w:rsidR="00BA1C42" w:rsidRPr="0066791E" w:rsidRDefault="00BA1C42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</w:t>
            </w:r>
          </w:p>
        </w:tc>
      </w:tr>
      <w:tr w:rsidR="00552126" w:rsidRPr="00B44F20" w:rsidTr="00DA63BC">
        <w:trPr>
          <w:trHeight w:val="273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66791E" w:rsidRDefault="00BA1C42" w:rsidP="00DA63BC">
            <w:pPr>
              <w:spacing w:after="0" w:line="240" w:lineRule="auto"/>
              <w:ind w:left="34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CB205C">
              <w:rPr>
                <w:rStyle w:val="2115pt"/>
                <w:rFonts w:eastAsia="Courier New"/>
                <w:sz w:val="24"/>
                <w:szCs w:val="24"/>
              </w:rPr>
              <w:t>Количество информации как мера уменьшения неопределенности знаний. Решение задач.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552126" w:rsidRPr="00B44F20" w:rsidTr="00DA63BC">
        <w:trPr>
          <w:trHeight w:val="261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66791E" w:rsidRDefault="00BA1C42" w:rsidP="00DA63B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205C">
              <w:rPr>
                <w:rStyle w:val="2115pt"/>
                <w:rFonts w:eastAsia="Courier New"/>
                <w:b/>
                <w:sz w:val="24"/>
                <w:szCs w:val="24"/>
              </w:rPr>
              <w:t>Практическая работа № 1</w:t>
            </w:r>
            <w:r w:rsidR="005773C1">
              <w:rPr>
                <w:rStyle w:val="2115pt"/>
                <w:rFonts w:eastAsia="Courier New"/>
                <w:b/>
                <w:sz w:val="24"/>
                <w:szCs w:val="24"/>
              </w:rPr>
              <w:t xml:space="preserve">: </w:t>
            </w:r>
            <w:r w:rsidR="005773C1" w:rsidRPr="005773C1">
              <w:rPr>
                <w:rStyle w:val="2115pt"/>
                <w:rFonts w:eastAsia="Courier New"/>
                <w:sz w:val="24"/>
                <w:szCs w:val="24"/>
              </w:rPr>
              <w:t>«</w:t>
            </w:r>
            <w:r w:rsidRPr="00CB205C">
              <w:rPr>
                <w:rStyle w:val="2115pt"/>
                <w:rFonts w:eastAsia="Courier New"/>
                <w:sz w:val="24"/>
                <w:szCs w:val="24"/>
              </w:rPr>
              <w:t xml:space="preserve">Текстовый процессор </w:t>
            </w:r>
            <w:r w:rsidRPr="00CB205C">
              <w:rPr>
                <w:rStyle w:val="2115pt"/>
                <w:rFonts w:eastAsia="Courier New"/>
                <w:sz w:val="24"/>
                <w:szCs w:val="24"/>
                <w:lang w:val="en-US"/>
              </w:rPr>
              <w:t>MicrosoftWord</w:t>
            </w:r>
            <w:r w:rsidRPr="00CB205C">
              <w:rPr>
                <w:rStyle w:val="2115pt"/>
                <w:rFonts w:eastAsia="Courier New"/>
                <w:sz w:val="24"/>
                <w:szCs w:val="24"/>
              </w:rPr>
              <w:t>: ввод, редактирование и форматирование текста</w:t>
            </w:r>
            <w:r w:rsidR="005773C1">
              <w:rPr>
                <w:rStyle w:val="2115pt"/>
                <w:rFonts w:eastAsia="Courier New"/>
                <w:sz w:val="24"/>
                <w:szCs w:val="24"/>
              </w:rPr>
              <w:t>»</w:t>
            </w:r>
            <w:r w:rsidRPr="00CB205C">
              <w:rPr>
                <w:rStyle w:val="2115pt"/>
                <w:rFonts w:eastAsia="Courier New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552126" w:rsidRPr="00B44F20" w:rsidTr="00DA63BC">
        <w:trPr>
          <w:trHeight w:val="406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DA63BC" w:rsidRDefault="00BA1C42" w:rsidP="00E13E6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205C">
              <w:rPr>
                <w:rStyle w:val="2115pt"/>
                <w:rFonts w:eastAsia="Courier New"/>
                <w:sz w:val="24"/>
                <w:szCs w:val="24"/>
              </w:rPr>
              <w:t>Алфавитный подход к измерению информации. Решение задач ЕГЭ.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552126" w:rsidRPr="00B44F20" w:rsidTr="00DA63BC">
        <w:trPr>
          <w:trHeight w:val="275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66791E" w:rsidRDefault="005773C1" w:rsidP="00DA63BC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CB205C">
              <w:rPr>
                <w:rStyle w:val="2115pt"/>
                <w:rFonts w:eastAsia="Courier New"/>
                <w:b/>
                <w:sz w:val="24"/>
                <w:szCs w:val="24"/>
              </w:rPr>
              <w:t>Практическая работа № 2</w:t>
            </w:r>
            <w:r>
              <w:rPr>
                <w:rStyle w:val="2115pt"/>
                <w:rFonts w:eastAsia="Courier New"/>
                <w:b/>
                <w:sz w:val="24"/>
                <w:szCs w:val="24"/>
              </w:rPr>
              <w:t xml:space="preserve">: </w:t>
            </w:r>
            <w:r w:rsidRPr="005773C1">
              <w:rPr>
                <w:rStyle w:val="2115pt"/>
                <w:rFonts w:eastAsia="Courier New"/>
                <w:sz w:val="24"/>
                <w:szCs w:val="24"/>
              </w:rPr>
              <w:t>«</w:t>
            </w:r>
            <w:r w:rsidRPr="00CB205C">
              <w:rPr>
                <w:rStyle w:val="2115pt"/>
                <w:rFonts w:eastAsia="Courier New"/>
                <w:sz w:val="24"/>
                <w:szCs w:val="24"/>
              </w:rPr>
              <w:t xml:space="preserve">Текстовый процессор </w:t>
            </w:r>
            <w:r w:rsidRPr="00CB205C">
              <w:rPr>
                <w:rStyle w:val="2115pt"/>
                <w:rFonts w:eastAsia="Courier New"/>
                <w:sz w:val="24"/>
                <w:szCs w:val="24"/>
                <w:lang w:val="en-US"/>
              </w:rPr>
              <w:t>MicrosoftWord</w:t>
            </w:r>
            <w:r w:rsidRPr="00CB205C">
              <w:rPr>
                <w:rStyle w:val="2115pt"/>
                <w:rFonts w:eastAsia="Courier New"/>
                <w:sz w:val="24"/>
                <w:szCs w:val="24"/>
              </w:rPr>
              <w:t>: вставка объектов, работа с таблицами</w:t>
            </w:r>
            <w:r>
              <w:rPr>
                <w:rStyle w:val="2115pt"/>
                <w:rFonts w:eastAsia="Courier New"/>
                <w:sz w:val="24"/>
                <w:szCs w:val="24"/>
              </w:rPr>
              <w:t>»</w:t>
            </w:r>
            <w:r w:rsidRPr="00CB205C">
              <w:rPr>
                <w:rStyle w:val="2115pt"/>
                <w:rFonts w:eastAsia="Courier New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552126" w:rsidRPr="00B44F20" w:rsidTr="00DA63BC">
        <w:trPr>
          <w:trHeight w:val="142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DA63BC" w:rsidRDefault="005773C1" w:rsidP="00DA63BC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CB205C">
              <w:rPr>
                <w:rStyle w:val="2115pt"/>
                <w:rFonts w:eastAsia="Courier New"/>
                <w:sz w:val="24"/>
                <w:szCs w:val="24"/>
              </w:rPr>
              <w:t>Содержательный подход к измерению информации. Решение задач ЕГЭ.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552126" w:rsidRPr="00B44F20" w:rsidTr="00DA63BC">
        <w:trPr>
          <w:trHeight w:val="288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66791E" w:rsidRDefault="005773C1" w:rsidP="00DA63BC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CB205C">
              <w:rPr>
                <w:rStyle w:val="2115pt"/>
                <w:rFonts w:eastAsia="Courier New"/>
                <w:b/>
                <w:sz w:val="24"/>
                <w:szCs w:val="24"/>
              </w:rPr>
              <w:t>Практическая работа № 3</w:t>
            </w:r>
            <w:r>
              <w:rPr>
                <w:rStyle w:val="2115pt"/>
                <w:rFonts w:eastAsia="Courier New"/>
                <w:b/>
                <w:sz w:val="24"/>
                <w:szCs w:val="24"/>
              </w:rPr>
              <w:t xml:space="preserve">: </w:t>
            </w:r>
            <w:r>
              <w:rPr>
                <w:rStyle w:val="2115pt"/>
                <w:rFonts w:eastAsia="Courier New"/>
                <w:sz w:val="24"/>
                <w:szCs w:val="24"/>
              </w:rPr>
              <w:t>«</w:t>
            </w:r>
            <w:r w:rsidRPr="00CB205C">
              <w:rPr>
                <w:rStyle w:val="2115pt"/>
                <w:rFonts w:eastAsia="Courier New"/>
                <w:sz w:val="24"/>
                <w:szCs w:val="24"/>
              </w:rPr>
              <w:t xml:space="preserve">Текстовый процессор </w:t>
            </w:r>
            <w:r w:rsidRPr="00CB205C">
              <w:rPr>
                <w:rStyle w:val="2115pt"/>
                <w:rFonts w:eastAsia="Courier New"/>
                <w:sz w:val="24"/>
                <w:szCs w:val="24"/>
                <w:lang w:val="en-US"/>
              </w:rPr>
              <w:t>MicrosoftWord</w:t>
            </w:r>
            <w:r w:rsidRPr="00CB205C">
              <w:rPr>
                <w:rStyle w:val="2115pt"/>
                <w:rFonts w:eastAsia="Courier New"/>
                <w:sz w:val="24"/>
                <w:szCs w:val="24"/>
              </w:rPr>
              <w:t>: нумерация страниц, работа с гиперссылками</w:t>
            </w:r>
            <w:r>
              <w:rPr>
                <w:rStyle w:val="2115pt"/>
                <w:rFonts w:eastAsia="Courier New"/>
                <w:sz w:val="24"/>
                <w:szCs w:val="24"/>
              </w:rPr>
              <w:t>»</w:t>
            </w:r>
            <w:r w:rsidRPr="00CB205C">
              <w:rPr>
                <w:rStyle w:val="2115pt"/>
                <w:rFonts w:eastAsia="Courier New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552126" w:rsidRPr="00B44F20" w:rsidTr="00DA63BC">
        <w:trPr>
          <w:trHeight w:val="276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66791E" w:rsidRDefault="005773C1" w:rsidP="00DA63B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205C">
              <w:rPr>
                <w:rStyle w:val="2115pt"/>
                <w:rFonts w:eastAsia="Courier New"/>
                <w:sz w:val="24"/>
                <w:szCs w:val="24"/>
              </w:rPr>
              <w:t>Формула Шеннона. Решение задач.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552126" w:rsidRPr="00B44F20" w:rsidTr="00DA63BC">
        <w:trPr>
          <w:trHeight w:val="406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66791E" w:rsidRDefault="005773C1" w:rsidP="00DA63BC">
            <w:pPr>
              <w:spacing w:after="0" w:line="240" w:lineRule="auto"/>
              <w:ind w:left="34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CB205C">
              <w:rPr>
                <w:rStyle w:val="2115pt"/>
                <w:rFonts w:eastAsia="Courier New"/>
                <w:b/>
                <w:sz w:val="24"/>
                <w:szCs w:val="24"/>
              </w:rPr>
              <w:t>Практическая работа № 4</w:t>
            </w:r>
            <w:r>
              <w:rPr>
                <w:rStyle w:val="2115pt"/>
                <w:rFonts w:eastAsia="Courier New"/>
                <w:b/>
                <w:sz w:val="24"/>
                <w:szCs w:val="24"/>
              </w:rPr>
              <w:t xml:space="preserve">: </w:t>
            </w:r>
            <w:r>
              <w:rPr>
                <w:rStyle w:val="2115pt"/>
                <w:rFonts w:eastAsia="Courier New"/>
                <w:sz w:val="24"/>
                <w:szCs w:val="24"/>
              </w:rPr>
              <w:t>«</w:t>
            </w:r>
            <w:r w:rsidRPr="00CB205C">
              <w:rPr>
                <w:rStyle w:val="2115pt"/>
                <w:rFonts w:eastAsia="Courier New"/>
                <w:sz w:val="24"/>
                <w:szCs w:val="24"/>
              </w:rPr>
              <w:t xml:space="preserve">Векторная графика: инструментальные средства для рисования в </w:t>
            </w:r>
            <w:r w:rsidRPr="00CB205C">
              <w:rPr>
                <w:rStyle w:val="2115pt"/>
                <w:rFonts w:eastAsia="Courier New"/>
                <w:sz w:val="24"/>
                <w:szCs w:val="24"/>
                <w:lang w:val="en-US"/>
              </w:rPr>
              <w:t>MicrosoftWord</w:t>
            </w:r>
            <w:r>
              <w:rPr>
                <w:rStyle w:val="2115pt"/>
                <w:rFonts w:eastAsia="Courier New"/>
                <w:sz w:val="24"/>
                <w:szCs w:val="24"/>
              </w:rPr>
              <w:t>»</w:t>
            </w:r>
            <w:r w:rsidRPr="00CB205C">
              <w:rPr>
                <w:rStyle w:val="2115pt"/>
                <w:rFonts w:eastAsia="Courier New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DA63BC" w:rsidRPr="00B44F20" w:rsidTr="00DA63BC">
        <w:trPr>
          <w:trHeight w:val="282"/>
        </w:trPr>
        <w:tc>
          <w:tcPr>
            <w:tcW w:w="8755" w:type="dxa"/>
            <w:gridSpan w:val="3"/>
          </w:tcPr>
          <w:p w:rsidR="00DA63BC" w:rsidRDefault="00DA63BC" w:rsidP="005773C1">
            <w:pPr>
              <w:spacing w:after="0" w:line="240" w:lineRule="auto"/>
              <w:ind w:left="34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Раздел 2</w:t>
            </w: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: «</w:t>
            </w:r>
            <w:r w:rsidR="005773C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Информационные процессы в системах</w:t>
            </w: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».</w:t>
            </w:r>
          </w:p>
        </w:tc>
        <w:tc>
          <w:tcPr>
            <w:tcW w:w="1559" w:type="dxa"/>
          </w:tcPr>
          <w:p w:rsidR="00DA63BC" w:rsidRPr="0066791E" w:rsidRDefault="005773C1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6</w:t>
            </w:r>
          </w:p>
        </w:tc>
      </w:tr>
      <w:tr w:rsidR="00552126" w:rsidRPr="00B44F20" w:rsidTr="00DA63BC">
        <w:trPr>
          <w:trHeight w:val="282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66791E" w:rsidRDefault="005773C1" w:rsidP="00DA63BC">
            <w:pPr>
              <w:spacing w:after="0" w:line="240" w:lineRule="auto"/>
              <w:ind w:left="34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CB205C">
              <w:rPr>
                <w:rStyle w:val="2115pt"/>
                <w:rFonts w:eastAsia="Courier New"/>
                <w:sz w:val="24"/>
                <w:szCs w:val="24"/>
              </w:rPr>
              <w:t>Хранение информации. Решение задач.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552126" w:rsidRPr="00B44F20" w:rsidTr="00DA63BC">
        <w:trPr>
          <w:trHeight w:val="270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5773C1" w:rsidRDefault="005773C1" w:rsidP="00DA63BC">
            <w:pPr>
              <w:spacing w:after="0" w:line="240" w:lineRule="auto"/>
              <w:ind w:left="34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5773C1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Практическая работа № 5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773C1">
              <w:rPr>
                <w:rStyle w:val="2115pt"/>
                <w:rFonts w:eastAsia="Courier New"/>
                <w:sz w:val="24"/>
                <w:szCs w:val="24"/>
              </w:rPr>
              <w:t>Ввод данных и формул в ячейки электронной таблицы</w:t>
            </w:r>
            <w:r>
              <w:rPr>
                <w:rStyle w:val="2115pt"/>
                <w:rFonts w:eastAsia="Courier New"/>
                <w:sz w:val="24"/>
                <w:szCs w:val="24"/>
              </w:rPr>
              <w:t>»</w:t>
            </w:r>
            <w:r w:rsidRPr="005773C1">
              <w:rPr>
                <w:rStyle w:val="2115pt"/>
                <w:rFonts w:eastAsia="Courier New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552126" w:rsidRPr="00B44F20" w:rsidTr="00DA63BC">
        <w:trPr>
          <w:trHeight w:val="209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66791E" w:rsidRDefault="005773C1" w:rsidP="00DA63BC">
            <w:pPr>
              <w:spacing w:after="0" w:line="240" w:lineRule="auto"/>
              <w:ind w:left="34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CB205C">
              <w:rPr>
                <w:rStyle w:val="2115pt"/>
                <w:rFonts w:eastAsia="Courier New"/>
                <w:sz w:val="24"/>
                <w:szCs w:val="24"/>
              </w:rPr>
              <w:t>Передача информации. Решение задач.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552126" w:rsidRPr="00B44F20" w:rsidTr="00DA63BC">
        <w:trPr>
          <w:trHeight w:val="269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66791E" w:rsidRDefault="005773C1" w:rsidP="00DA63B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205C">
              <w:rPr>
                <w:rStyle w:val="2115pt"/>
                <w:rFonts w:eastAsia="Courier New"/>
                <w:b/>
                <w:sz w:val="24"/>
                <w:szCs w:val="24"/>
              </w:rPr>
              <w:t>Практическая работа № 6</w:t>
            </w:r>
            <w:r>
              <w:rPr>
                <w:rStyle w:val="2115pt"/>
                <w:rFonts w:eastAsia="Courier New"/>
                <w:b/>
                <w:sz w:val="24"/>
                <w:szCs w:val="24"/>
              </w:rPr>
              <w:t xml:space="preserve">: </w:t>
            </w:r>
            <w:r>
              <w:rPr>
                <w:rStyle w:val="2115pt"/>
                <w:rFonts w:eastAsia="Courier New"/>
                <w:sz w:val="24"/>
                <w:szCs w:val="24"/>
              </w:rPr>
              <w:t>«</w:t>
            </w:r>
            <w:r w:rsidRPr="00CB205C">
              <w:rPr>
                <w:rStyle w:val="2115pt"/>
                <w:rFonts w:eastAsia="Courier New"/>
                <w:sz w:val="24"/>
                <w:szCs w:val="24"/>
              </w:rPr>
              <w:t xml:space="preserve">Электронные таблицы: деловая графика </w:t>
            </w:r>
            <w:r w:rsidRPr="00CB205C">
              <w:rPr>
                <w:rStyle w:val="2115pt"/>
                <w:rFonts w:eastAsia="Courier New"/>
                <w:sz w:val="24"/>
                <w:szCs w:val="24"/>
                <w:lang w:val="en-US"/>
              </w:rPr>
              <w:t>MicrosoftExcel</w:t>
            </w:r>
            <w:r>
              <w:rPr>
                <w:rStyle w:val="2115pt"/>
                <w:rFonts w:eastAsia="Courier New"/>
                <w:sz w:val="24"/>
                <w:szCs w:val="24"/>
              </w:rPr>
              <w:t>»</w:t>
            </w:r>
            <w:r w:rsidRPr="00CB205C">
              <w:rPr>
                <w:rStyle w:val="2115pt"/>
                <w:rFonts w:eastAsia="Courier New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552126" w:rsidRPr="00B44F20" w:rsidTr="00DA63BC">
        <w:trPr>
          <w:trHeight w:val="209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66791E" w:rsidRDefault="005773C1" w:rsidP="00DA63BC">
            <w:pPr>
              <w:spacing w:after="0" w:line="240" w:lineRule="auto"/>
              <w:ind w:left="34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CB205C">
              <w:rPr>
                <w:rStyle w:val="2115pt"/>
                <w:rFonts w:eastAsia="Courier New"/>
                <w:sz w:val="24"/>
                <w:szCs w:val="24"/>
              </w:rPr>
              <w:t>Обработка информации. Решение задач.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552126" w:rsidRPr="00B44F20" w:rsidTr="00DA63BC">
        <w:trPr>
          <w:trHeight w:val="406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DA63BC" w:rsidRDefault="005773C1" w:rsidP="00DA63BC">
            <w:pPr>
              <w:spacing w:after="0" w:line="240" w:lineRule="auto"/>
              <w:ind w:left="34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CB205C">
              <w:rPr>
                <w:rStyle w:val="2115pt"/>
                <w:rFonts w:eastAsia="Courier New"/>
                <w:b/>
                <w:sz w:val="24"/>
                <w:szCs w:val="24"/>
              </w:rPr>
              <w:t>Практическая работа № 7</w:t>
            </w:r>
            <w:r>
              <w:rPr>
                <w:rStyle w:val="2115pt"/>
                <w:rFonts w:eastAsia="Courier New"/>
                <w:b/>
                <w:sz w:val="24"/>
                <w:szCs w:val="24"/>
              </w:rPr>
              <w:t xml:space="preserve">: </w:t>
            </w:r>
            <w:r>
              <w:rPr>
                <w:rStyle w:val="2115pt"/>
                <w:rFonts w:eastAsia="Courier New"/>
                <w:sz w:val="24"/>
                <w:szCs w:val="24"/>
              </w:rPr>
              <w:t>«</w:t>
            </w:r>
            <w:r w:rsidRPr="00CB205C">
              <w:rPr>
                <w:rStyle w:val="2115pt"/>
                <w:rFonts w:eastAsia="Courier New"/>
                <w:sz w:val="24"/>
                <w:szCs w:val="24"/>
              </w:rPr>
              <w:t xml:space="preserve">Моделирование гармонических колебаний в </w:t>
            </w:r>
            <w:r w:rsidRPr="00CB205C">
              <w:rPr>
                <w:rStyle w:val="2115pt"/>
                <w:rFonts w:eastAsia="Courier New"/>
                <w:sz w:val="24"/>
                <w:szCs w:val="24"/>
                <w:lang w:val="en-US"/>
              </w:rPr>
              <w:t>MicrosoftExcel</w:t>
            </w:r>
            <w:r>
              <w:rPr>
                <w:rStyle w:val="2115pt"/>
                <w:rFonts w:eastAsia="Courier New"/>
                <w:sz w:val="24"/>
                <w:szCs w:val="24"/>
              </w:rPr>
              <w:t>»</w:t>
            </w:r>
            <w:r w:rsidRPr="00CB205C">
              <w:rPr>
                <w:rStyle w:val="2115pt"/>
                <w:rFonts w:eastAsia="Courier New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5773C1" w:rsidRPr="00B44F20" w:rsidTr="005773C1">
        <w:trPr>
          <w:trHeight w:val="169"/>
        </w:trPr>
        <w:tc>
          <w:tcPr>
            <w:tcW w:w="8755" w:type="dxa"/>
            <w:gridSpan w:val="3"/>
          </w:tcPr>
          <w:p w:rsidR="005773C1" w:rsidRPr="00CB205C" w:rsidRDefault="005773C1" w:rsidP="005773C1">
            <w:pPr>
              <w:spacing w:after="0" w:line="240" w:lineRule="auto"/>
              <w:ind w:left="34"/>
              <w:jc w:val="center"/>
              <w:rPr>
                <w:rStyle w:val="2115pt"/>
                <w:rFonts w:eastAsia="Courier New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Раздел 3</w:t>
            </w: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: «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Системы счисления</w:t>
            </w: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».</w:t>
            </w:r>
          </w:p>
        </w:tc>
        <w:tc>
          <w:tcPr>
            <w:tcW w:w="1559" w:type="dxa"/>
          </w:tcPr>
          <w:p w:rsidR="005773C1" w:rsidRPr="0066791E" w:rsidRDefault="005773C1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7</w:t>
            </w:r>
          </w:p>
        </w:tc>
      </w:tr>
      <w:tr w:rsidR="00552126" w:rsidRPr="00B44F20" w:rsidTr="00DA63BC">
        <w:trPr>
          <w:trHeight w:val="406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2E5B79" w:rsidRDefault="005773C1" w:rsidP="00DA63BC">
            <w:pPr>
              <w:spacing w:after="0" w:line="240" w:lineRule="auto"/>
              <w:ind w:left="34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CB205C">
              <w:rPr>
                <w:rStyle w:val="2115pt"/>
                <w:rFonts w:eastAsia="Courier New"/>
                <w:sz w:val="24"/>
                <w:szCs w:val="24"/>
              </w:rPr>
              <w:t>Основные понятия систем счисления. Позиционные системы счисления.</w:t>
            </w:r>
            <w:r w:rsidRPr="00CB205C">
              <w:rPr>
                <w:rStyle w:val="2115pt"/>
                <w:rFonts w:eastAsia="Courier New"/>
                <w:b/>
                <w:sz w:val="24"/>
                <w:szCs w:val="24"/>
              </w:rPr>
              <w:t>Тренажер (уровень 1-2).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552126" w:rsidRPr="00B44F20" w:rsidTr="00DA63BC">
        <w:trPr>
          <w:trHeight w:val="237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66791E" w:rsidRDefault="005773C1" w:rsidP="00DA63B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205C">
              <w:rPr>
                <w:rStyle w:val="2115pt"/>
                <w:rFonts w:eastAsia="Courier New"/>
                <w:sz w:val="24"/>
                <w:szCs w:val="24"/>
              </w:rPr>
              <w:t>Перевод десятичных чисел в другие системы счисления.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552126" w:rsidRPr="00B44F20" w:rsidTr="00DA63BC">
        <w:trPr>
          <w:trHeight w:val="166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66791E" w:rsidRDefault="005773C1" w:rsidP="00DA63BC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B205C">
              <w:rPr>
                <w:rStyle w:val="2115pt"/>
                <w:rFonts w:eastAsia="Courier New"/>
                <w:sz w:val="24"/>
                <w:szCs w:val="24"/>
              </w:rPr>
              <w:t>Перевод двоичных чисел в другие системы счисления.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552126" w:rsidRPr="00B44F20" w:rsidTr="00DA63BC">
        <w:trPr>
          <w:trHeight w:val="281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66791E" w:rsidRDefault="005773C1" w:rsidP="00DA63BC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CB205C">
              <w:rPr>
                <w:rStyle w:val="2115pt"/>
                <w:rFonts w:eastAsia="Courier New"/>
                <w:sz w:val="24"/>
                <w:szCs w:val="24"/>
              </w:rPr>
              <w:t>Перевод восьмеричных и шестнадцатеричных чисел в другие системы счисления.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552126" w:rsidRPr="00B44F20" w:rsidTr="005773C1">
        <w:trPr>
          <w:trHeight w:val="156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66791E" w:rsidRDefault="005773C1" w:rsidP="00DA63BC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CB205C">
              <w:rPr>
                <w:rStyle w:val="2115pt"/>
                <w:rFonts w:eastAsia="Courier New"/>
                <w:sz w:val="24"/>
                <w:szCs w:val="24"/>
              </w:rPr>
              <w:t>Арифметика в позиционных системах счисления.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552126" w:rsidRPr="00B44F20" w:rsidTr="00DA63BC">
        <w:trPr>
          <w:trHeight w:val="168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66791E" w:rsidRDefault="005773C1" w:rsidP="00DA63B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205C">
              <w:rPr>
                <w:rStyle w:val="2115pt"/>
                <w:rFonts w:eastAsia="Courier New"/>
                <w:sz w:val="24"/>
                <w:szCs w:val="24"/>
              </w:rPr>
              <w:t>Основные понятия систем счисления. Непозиционные системы счисления</w:t>
            </w:r>
            <w:r>
              <w:rPr>
                <w:rStyle w:val="2115pt"/>
                <w:rFonts w:eastAsia="Courier New"/>
                <w:sz w:val="24"/>
                <w:szCs w:val="24"/>
              </w:rPr>
              <w:t xml:space="preserve">. </w:t>
            </w:r>
            <w:r w:rsidRPr="00CB205C">
              <w:rPr>
                <w:rStyle w:val="2115pt"/>
                <w:rFonts w:eastAsia="Courier New"/>
                <w:b/>
                <w:sz w:val="24"/>
                <w:szCs w:val="24"/>
              </w:rPr>
              <w:t>Тренажер (уровень 3-4).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552126" w:rsidRPr="00B44F20" w:rsidTr="005773C1">
        <w:trPr>
          <w:trHeight w:val="167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66791E" w:rsidRDefault="005773C1" w:rsidP="00DA63BC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B205C">
              <w:rPr>
                <w:rStyle w:val="2115pt"/>
                <w:rFonts w:eastAsia="Courier New"/>
                <w:sz w:val="24"/>
                <w:szCs w:val="24"/>
              </w:rPr>
              <w:t>Системы счисления. Решение задач ЕГЭ.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5773C1" w:rsidRPr="00B44F20" w:rsidTr="005773C1">
        <w:trPr>
          <w:trHeight w:val="167"/>
        </w:trPr>
        <w:tc>
          <w:tcPr>
            <w:tcW w:w="8755" w:type="dxa"/>
            <w:gridSpan w:val="3"/>
          </w:tcPr>
          <w:p w:rsidR="005773C1" w:rsidRPr="00CB205C" w:rsidRDefault="005773C1" w:rsidP="005773C1">
            <w:pPr>
              <w:spacing w:after="0" w:line="240" w:lineRule="auto"/>
              <w:jc w:val="center"/>
              <w:rPr>
                <w:rStyle w:val="2115pt"/>
                <w:rFonts w:eastAsia="Courier New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Раздел 4</w:t>
            </w: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: «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Логические основы компьютера</w:t>
            </w: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».</w:t>
            </w:r>
          </w:p>
        </w:tc>
        <w:tc>
          <w:tcPr>
            <w:tcW w:w="1559" w:type="dxa"/>
          </w:tcPr>
          <w:p w:rsidR="005773C1" w:rsidRPr="0066791E" w:rsidRDefault="005773C1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6</w:t>
            </w:r>
          </w:p>
        </w:tc>
      </w:tr>
      <w:tr w:rsidR="00552126" w:rsidRPr="00B44F20" w:rsidTr="002A1DEE">
        <w:trPr>
          <w:trHeight w:val="274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8E165E" w:rsidRDefault="008E165E" w:rsidP="00DA63B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E165E">
              <w:rPr>
                <w:rFonts w:ascii="Times New Roman" w:hAnsi="Times New Roman" w:cs="Times New Roman"/>
                <w:sz w:val="24"/>
                <w:szCs w:val="24"/>
              </w:rPr>
              <w:t xml:space="preserve">Формы мышления (понятие, высказывание, умозаключение). </w:t>
            </w:r>
            <w:r w:rsidRPr="008E165E">
              <w:rPr>
                <w:rFonts w:ascii="Times New Roman" w:hAnsi="Times New Roman" w:cs="Times New Roman"/>
                <w:b/>
                <w:sz w:val="24"/>
                <w:szCs w:val="24"/>
              </w:rPr>
              <w:t>Тренажер (уровень 5).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552126" w:rsidRPr="00B44F20" w:rsidTr="00DA63BC">
        <w:trPr>
          <w:trHeight w:val="406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8E165E" w:rsidRDefault="008E165E" w:rsidP="00DA63B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E165E">
              <w:rPr>
                <w:rFonts w:ascii="Times New Roman" w:hAnsi="Times New Roman" w:cs="Times New Roman"/>
                <w:sz w:val="24"/>
                <w:szCs w:val="24"/>
              </w:rPr>
              <w:t xml:space="preserve">Алгебра высказываний. Логическое умножение (конъюнкция). </w:t>
            </w:r>
            <w:r w:rsidRPr="008E165E">
              <w:rPr>
                <w:rFonts w:ascii="Times New Roman" w:hAnsi="Times New Roman" w:cs="Times New Roman"/>
                <w:b/>
                <w:sz w:val="24"/>
                <w:szCs w:val="24"/>
              </w:rPr>
              <w:t>Тренажер (уровень 6).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552126" w:rsidRPr="00B44F20" w:rsidTr="00DA63BC">
        <w:trPr>
          <w:trHeight w:val="191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25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8E165E" w:rsidRDefault="008B009F" w:rsidP="00DA63B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Логическо</w:t>
            </w:r>
            <w:r w:rsidR="008E165E" w:rsidRPr="008E165E">
              <w:rPr>
                <w:rFonts w:ascii="Times New Roman" w:hAnsi="Times New Roman" w:cs="Times New Roman"/>
                <w:sz w:val="24"/>
                <w:szCs w:val="24"/>
              </w:rPr>
              <w:t xml:space="preserve">е сложение и отрицание (дизъюнкция, инверсия). </w:t>
            </w:r>
            <w:r w:rsidR="008E165E" w:rsidRPr="008E165E">
              <w:rPr>
                <w:rFonts w:ascii="Times New Roman" w:hAnsi="Times New Roman" w:cs="Times New Roman"/>
                <w:b/>
                <w:sz w:val="24"/>
                <w:szCs w:val="24"/>
              </w:rPr>
              <w:t>Тренажер (уровень 7).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552126" w:rsidRPr="00B44F20" w:rsidTr="00552126">
        <w:trPr>
          <w:trHeight w:val="274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8E165E" w:rsidRDefault="008E165E" w:rsidP="00DA63BC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E165E">
              <w:rPr>
                <w:rFonts w:ascii="Times New Roman" w:hAnsi="Times New Roman" w:cs="Times New Roman"/>
                <w:sz w:val="24"/>
                <w:szCs w:val="24"/>
              </w:rPr>
              <w:t xml:space="preserve">Логическое равенство (эквивалентность). Логические функции. </w:t>
            </w:r>
            <w:r w:rsidRPr="008E165E">
              <w:rPr>
                <w:rFonts w:ascii="Times New Roman" w:hAnsi="Times New Roman" w:cs="Times New Roman"/>
                <w:b/>
                <w:sz w:val="24"/>
                <w:szCs w:val="24"/>
              </w:rPr>
              <w:t>Тренажер (уровень 8).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552126" w:rsidRPr="00B44F20" w:rsidTr="00DA63BC">
        <w:trPr>
          <w:trHeight w:val="313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8E165E" w:rsidRDefault="008E165E" w:rsidP="00DA63B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E165E">
              <w:rPr>
                <w:rFonts w:ascii="Times New Roman" w:hAnsi="Times New Roman" w:cs="Times New Roman"/>
                <w:sz w:val="24"/>
                <w:szCs w:val="24"/>
              </w:rPr>
              <w:t xml:space="preserve">Логическое выражение. Логические законы. </w:t>
            </w:r>
            <w:r w:rsidRPr="008E165E">
              <w:rPr>
                <w:rFonts w:ascii="Times New Roman" w:hAnsi="Times New Roman" w:cs="Times New Roman"/>
                <w:b/>
                <w:sz w:val="24"/>
                <w:szCs w:val="24"/>
              </w:rPr>
              <w:t>Тренажер (уровень 9).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552126" w:rsidRPr="00B44F20" w:rsidTr="00DA63BC">
        <w:trPr>
          <w:trHeight w:val="406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8E165E" w:rsidRDefault="008E165E" w:rsidP="00DA63B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E165E">
              <w:rPr>
                <w:rFonts w:ascii="Times New Roman" w:hAnsi="Times New Roman" w:cs="Times New Roman"/>
                <w:sz w:val="24"/>
                <w:szCs w:val="24"/>
              </w:rPr>
              <w:t>Равносильные логические выражения. Решения логических задач.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8E165E" w:rsidRPr="00B44F20" w:rsidTr="008E165E">
        <w:trPr>
          <w:trHeight w:val="195"/>
        </w:trPr>
        <w:tc>
          <w:tcPr>
            <w:tcW w:w="8755" w:type="dxa"/>
            <w:gridSpan w:val="3"/>
          </w:tcPr>
          <w:p w:rsidR="008E165E" w:rsidRPr="008E165E" w:rsidRDefault="008E165E" w:rsidP="008E16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65E">
              <w:rPr>
                <w:rFonts w:ascii="Times New Roman" w:hAnsi="Times New Roman" w:cs="Times New Roman"/>
                <w:b/>
                <w:sz w:val="24"/>
                <w:szCs w:val="24"/>
              </w:rPr>
              <w:t>Раздел  5. Мультимедийные технологии.</w:t>
            </w:r>
          </w:p>
        </w:tc>
        <w:tc>
          <w:tcPr>
            <w:tcW w:w="1559" w:type="dxa"/>
          </w:tcPr>
          <w:p w:rsidR="008E165E" w:rsidRPr="0066791E" w:rsidRDefault="008E165E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6</w:t>
            </w:r>
          </w:p>
        </w:tc>
      </w:tr>
      <w:tr w:rsidR="00552126" w:rsidRPr="00B44F20" w:rsidTr="008E165E">
        <w:trPr>
          <w:trHeight w:val="201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8E165E" w:rsidRDefault="008E165E" w:rsidP="00DA63BC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E165E">
              <w:rPr>
                <w:rFonts w:ascii="Times New Roman" w:hAnsi="Times New Roman" w:cs="Times New Roman"/>
                <w:sz w:val="24"/>
                <w:szCs w:val="24"/>
              </w:rPr>
              <w:t>Создание звуковых файлов.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552126" w:rsidRPr="00B44F20" w:rsidTr="00DA63BC">
        <w:trPr>
          <w:trHeight w:val="276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8E165E" w:rsidRDefault="008E165E" w:rsidP="00DA63BC">
            <w:pPr>
              <w:spacing w:after="0" w:line="240" w:lineRule="auto"/>
              <w:ind w:left="34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E165E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Практическая работа № 8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Pr="008E165E">
              <w:rPr>
                <w:rFonts w:ascii="Times New Roman" w:hAnsi="Times New Roman" w:cs="Times New Roman"/>
                <w:sz w:val="24"/>
                <w:szCs w:val="24"/>
              </w:rPr>
              <w:t>«Обработка звуковой информации на компьютере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8E165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552126" w:rsidRPr="00B44F20" w:rsidTr="00DA63BC">
        <w:trPr>
          <w:trHeight w:val="282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8E165E" w:rsidRDefault="008E165E" w:rsidP="00DA63BC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E165E">
              <w:rPr>
                <w:rFonts w:ascii="Times New Roman" w:hAnsi="Times New Roman" w:cs="Times New Roman"/>
                <w:sz w:val="24"/>
                <w:szCs w:val="24"/>
              </w:rPr>
              <w:t>Растровая и векторная графика.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552126" w:rsidRPr="00B44F20" w:rsidTr="00DA63BC">
        <w:trPr>
          <w:trHeight w:val="288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8E165E" w:rsidRDefault="008E165E" w:rsidP="00DA63BC">
            <w:pPr>
              <w:spacing w:after="0" w:line="240" w:lineRule="auto"/>
              <w:ind w:left="34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E165E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Практическая работа № 9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Pr="008E165E">
              <w:rPr>
                <w:rFonts w:ascii="Times New Roman" w:hAnsi="Times New Roman" w:cs="Times New Roman"/>
                <w:sz w:val="24"/>
                <w:szCs w:val="24"/>
              </w:rPr>
              <w:t>«Ознакомление с основными инструментами и функциями САПР (КОМПАС-3D)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8E165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552126" w:rsidRPr="00B44F20" w:rsidTr="00DA63BC">
        <w:trPr>
          <w:trHeight w:val="273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8E165E" w:rsidRDefault="008E165E" w:rsidP="00DA63BC">
            <w:pPr>
              <w:spacing w:after="0" w:line="240" w:lineRule="auto"/>
              <w:ind w:left="34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E165E">
              <w:rPr>
                <w:rFonts w:ascii="Times New Roman" w:hAnsi="Times New Roman" w:cs="Times New Roman"/>
                <w:sz w:val="24"/>
                <w:szCs w:val="24"/>
              </w:rPr>
              <w:t>Понятие мультимедийным презентациям.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552126" w:rsidRPr="00B44F20" w:rsidTr="00DA63BC">
        <w:trPr>
          <w:trHeight w:val="301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8E165E" w:rsidRDefault="008E165E" w:rsidP="00DA63BC">
            <w:pPr>
              <w:spacing w:after="0" w:line="240" w:lineRule="auto"/>
              <w:ind w:left="34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E165E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Практическая работа № 10.</w:t>
            </w:r>
            <w:r w:rsidRPr="008E165E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мультимедийной презентации.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</w:tbl>
    <w:p w:rsidR="000A7FCA" w:rsidRDefault="000A7FCA" w:rsidP="00262003">
      <w:pPr>
        <w:spacing w:after="0" w:line="360" w:lineRule="auto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E83117" w:rsidRPr="00AD5B00" w:rsidRDefault="00E83117" w:rsidP="00E83117">
      <w:pPr>
        <w:spacing w:after="0" w:line="360" w:lineRule="auto"/>
        <w:ind w:firstLine="720"/>
        <w:jc w:val="center"/>
        <w:outlineLvl w:val="0"/>
        <w:rPr>
          <w:rFonts w:ascii="Times New Roman" w:hAnsi="Times New Roman" w:cs="Times New Roman"/>
          <w:b/>
          <w:caps/>
          <w:sz w:val="28"/>
          <w:szCs w:val="28"/>
        </w:rPr>
      </w:pPr>
      <w:r w:rsidRPr="00AD5B00">
        <w:rPr>
          <w:rFonts w:ascii="Times New Roman" w:hAnsi="Times New Roman" w:cs="Times New Roman"/>
          <w:b/>
          <w:sz w:val="28"/>
          <w:szCs w:val="28"/>
        </w:rPr>
        <w:t>Перечень средств ИКТ, необходимых для реализации программы</w:t>
      </w:r>
    </w:p>
    <w:p w:rsidR="000A7FCA" w:rsidRDefault="000A7FCA" w:rsidP="00E83117">
      <w:pPr>
        <w:pStyle w:val="aa"/>
        <w:spacing w:line="360" w:lineRule="auto"/>
        <w:jc w:val="left"/>
        <w:outlineLvl w:val="0"/>
        <w:rPr>
          <w:rFonts w:ascii="Times New Roman" w:hAnsi="Times New Roman" w:cs="Times New Roman"/>
          <w:i/>
          <w:sz w:val="24"/>
          <w:szCs w:val="24"/>
        </w:rPr>
      </w:pPr>
    </w:p>
    <w:p w:rsidR="00E83117" w:rsidRPr="00E83117" w:rsidRDefault="00E83117" w:rsidP="00E83117">
      <w:pPr>
        <w:pStyle w:val="aa"/>
        <w:spacing w:line="360" w:lineRule="auto"/>
        <w:jc w:val="left"/>
        <w:outlineLvl w:val="0"/>
        <w:rPr>
          <w:rFonts w:ascii="Times New Roman" w:hAnsi="Times New Roman" w:cs="Times New Roman"/>
          <w:i/>
          <w:sz w:val="24"/>
          <w:szCs w:val="24"/>
        </w:rPr>
      </w:pPr>
      <w:r w:rsidRPr="00E83117">
        <w:rPr>
          <w:rFonts w:ascii="Times New Roman" w:hAnsi="Times New Roman" w:cs="Times New Roman"/>
          <w:i/>
          <w:sz w:val="24"/>
          <w:szCs w:val="24"/>
        </w:rPr>
        <w:t>Аппаратные средства:</w:t>
      </w:r>
    </w:p>
    <w:p w:rsidR="00E83117" w:rsidRPr="00E83117" w:rsidRDefault="00E83117" w:rsidP="00E83117">
      <w:pPr>
        <w:pStyle w:val="a9"/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ind w:left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83117">
        <w:rPr>
          <w:rFonts w:ascii="Times New Roman" w:hAnsi="Times New Roman" w:cs="Times New Roman"/>
          <w:b/>
          <w:sz w:val="24"/>
          <w:szCs w:val="24"/>
        </w:rPr>
        <w:t>Компьютер (ноутбук)</w:t>
      </w:r>
      <w:r w:rsidRPr="00E83117">
        <w:rPr>
          <w:rFonts w:ascii="Times New Roman" w:hAnsi="Times New Roman" w:cs="Times New Roman"/>
          <w:sz w:val="24"/>
          <w:szCs w:val="24"/>
        </w:rPr>
        <w:t xml:space="preserve"> – универсальное устройство обработки информации; основная конфигурация современного компьютера обеспечивает учащемуся мультимедиа-возможности: </w:t>
      </w:r>
      <w:r w:rsidR="002E5B79" w:rsidRPr="00E83117">
        <w:rPr>
          <w:rFonts w:ascii="Times New Roman" w:hAnsi="Times New Roman" w:cs="Times New Roman"/>
          <w:sz w:val="24"/>
          <w:szCs w:val="24"/>
        </w:rPr>
        <w:t>видеоизображение</w:t>
      </w:r>
      <w:r w:rsidRPr="00E83117">
        <w:rPr>
          <w:rFonts w:ascii="Times New Roman" w:hAnsi="Times New Roman" w:cs="Times New Roman"/>
          <w:sz w:val="24"/>
          <w:szCs w:val="24"/>
        </w:rPr>
        <w:t>, качественный стереозвук в наушниках, речевой ввод с микрофона и др.</w:t>
      </w:r>
    </w:p>
    <w:p w:rsidR="00E83117" w:rsidRPr="00E83117" w:rsidRDefault="00E83117" w:rsidP="00E83117">
      <w:pPr>
        <w:pStyle w:val="a9"/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ind w:left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83117">
        <w:rPr>
          <w:rFonts w:ascii="Times New Roman" w:hAnsi="Times New Roman" w:cs="Times New Roman"/>
          <w:b/>
          <w:sz w:val="24"/>
          <w:szCs w:val="24"/>
        </w:rPr>
        <w:t xml:space="preserve">Проектор, </w:t>
      </w:r>
      <w:r w:rsidRPr="00E83117">
        <w:rPr>
          <w:rFonts w:ascii="Times New Roman" w:hAnsi="Times New Roman" w:cs="Times New Roman"/>
          <w:sz w:val="24"/>
          <w:szCs w:val="24"/>
        </w:rPr>
        <w:t>подсоединяемый к компьютеру (ноутбуку), видеомагнитофону, микроскопу и т. п.; технологический элемент новой грамотности – радикально повышает: уровень наглядности в работе учителя, возможность для учащихся представлять результаты своей работы всему классу, эффективность организационных и административных выступлений.</w:t>
      </w:r>
    </w:p>
    <w:p w:rsidR="00E83117" w:rsidRPr="00E83117" w:rsidRDefault="00E83117" w:rsidP="00E83117">
      <w:pPr>
        <w:pStyle w:val="a9"/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ind w:left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83117">
        <w:rPr>
          <w:rFonts w:ascii="Times New Roman" w:hAnsi="Times New Roman" w:cs="Times New Roman"/>
          <w:b/>
          <w:sz w:val="24"/>
          <w:szCs w:val="24"/>
        </w:rPr>
        <w:t xml:space="preserve">Устройства для ручного ввода текстовой информации и манипулирования экранными объектами – </w:t>
      </w:r>
      <w:r w:rsidRPr="00E83117">
        <w:rPr>
          <w:rFonts w:ascii="Times New Roman" w:hAnsi="Times New Roman" w:cs="Times New Roman"/>
          <w:sz w:val="24"/>
          <w:szCs w:val="24"/>
        </w:rPr>
        <w:t xml:space="preserve">клавиатура и  компьютерная мышь (и разнообразные устройства аналогичного назначения). </w:t>
      </w:r>
    </w:p>
    <w:p w:rsidR="006C13C3" w:rsidRPr="006C13C3" w:rsidRDefault="006C13C3" w:rsidP="006C13C3">
      <w:pPr>
        <w:pStyle w:val="a9"/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ind w:left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C13C3">
        <w:rPr>
          <w:rFonts w:ascii="Times New Roman" w:hAnsi="Times New Roman" w:cs="Times New Roman"/>
          <w:b/>
          <w:sz w:val="24"/>
          <w:szCs w:val="24"/>
        </w:rPr>
        <w:t>Принтер –</w:t>
      </w:r>
      <w:r w:rsidRPr="006C13C3">
        <w:rPr>
          <w:rFonts w:ascii="Times New Roman" w:hAnsi="Times New Roman" w:cs="Times New Roman"/>
          <w:noProof/>
          <w:sz w:val="24"/>
          <w:szCs w:val="24"/>
        </w:rPr>
        <w:t>позволяет фиксировать на бумаге информацию, найденнуюи созданную учащимися или учителем. Для многих школьных применений необходим или желателен цветной принтер. В некоторых ситуациях очень желательно использование бумаги и изображения большого формата.</w:t>
      </w:r>
    </w:p>
    <w:p w:rsidR="006C13C3" w:rsidRPr="006C13C3" w:rsidRDefault="006C13C3" w:rsidP="006C13C3">
      <w:pPr>
        <w:pStyle w:val="a9"/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ind w:left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C13C3">
        <w:rPr>
          <w:rFonts w:ascii="Times New Roman" w:hAnsi="Times New Roman" w:cs="Times New Roman"/>
          <w:b/>
          <w:sz w:val="24"/>
          <w:szCs w:val="24"/>
        </w:rPr>
        <w:t xml:space="preserve">Акустические колонки – </w:t>
      </w:r>
      <w:r w:rsidRPr="006C13C3">
        <w:rPr>
          <w:rFonts w:ascii="Times New Roman" w:hAnsi="Times New Roman" w:cs="Times New Roman"/>
          <w:sz w:val="24"/>
          <w:szCs w:val="24"/>
        </w:rPr>
        <w:t xml:space="preserve">устройство для воспроизведения звука, состоит из акустического оформления и вмонтированных в него излучающих головок (обычно </w:t>
      </w:r>
      <w:r w:rsidRPr="006C13C3">
        <w:rPr>
          <w:rFonts w:ascii="Times New Roman" w:hAnsi="Times New Roman" w:cs="Times New Roman"/>
          <w:sz w:val="24"/>
          <w:szCs w:val="24"/>
        </w:rPr>
        <w:lastRenderedPageBreak/>
        <w:t>динамических).</w:t>
      </w:r>
    </w:p>
    <w:p w:rsidR="00E83117" w:rsidRPr="00E83117" w:rsidRDefault="00E83117" w:rsidP="00E83117">
      <w:pPr>
        <w:pStyle w:val="aa"/>
        <w:spacing w:line="360" w:lineRule="auto"/>
        <w:jc w:val="left"/>
        <w:outlineLvl w:val="0"/>
        <w:rPr>
          <w:rFonts w:ascii="Times New Roman" w:hAnsi="Times New Roman" w:cs="Times New Roman"/>
          <w:i/>
          <w:sz w:val="24"/>
          <w:szCs w:val="24"/>
        </w:rPr>
      </w:pPr>
    </w:p>
    <w:p w:rsidR="00E83117" w:rsidRPr="00E83117" w:rsidRDefault="00E83117" w:rsidP="00E83117">
      <w:pPr>
        <w:pStyle w:val="aa"/>
        <w:spacing w:line="360" w:lineRule="auto"/>
        <w:jc w:val="left"/>
        <w:outlineLvl w:val="0"/>
        <w:rPr>
          <w:rFonts w:ascii="Times New Roman" w:hAnsi="Times New Roman" w:cs="Times New Roman"/>
          <w:i/>
          <w:sz w:val="24"/>
          <w:szCs w:val="24"/>
        </w:rPr>
      </w:pPr>
      <w:r w:rsidRPr="00E83117">
        <w:rPr>
          <w:rFonts w:ascii="Times New Roman" w:hAnsi="Times New Roman" w:cs="Times New Roman"/>
          <w:i/>
          <w:sz w:val="24"/>
          <w:szCs w:val="24"/>
        </w:rPr>
        <w:t>Программные средства:</w:t>
      </w:r>
    </w:p>
    <w:p w:rsidR="00E83117" w:rsidRPr="00E83117" w:rsidRDefault="00E83117" w:rsidP="00E83117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3117">
        <w:rPr>
          <w:rFonts w:ascii="Times New Roman" w:hAnsi="Times New Roman" w:cs="Times New Roman"/>
          <w:sz w:val="24"/>
          <w:szCs w:val="24"/>
        </w:rPr>
        <w:t>Операционная система (</w:t>
      </w:r>
      <w:r w:rsidRPr="00E83117">
        <w:rPr>
          <w:rFonts w:ascii="Times New Roman" w:hAnsi="Times New Roman" w:cs="Times New Roman"/>
          <w:sz w:val="24"/>
          <w:szCs w:val="24"/>
          <w:lang w:val="en-US"/>
        </w:rPr>
        <w:t>Widows 7)</w:t>
      </w:r>
      <w:r w:rsidRPr="00E83117">
        <w:rPr>
          <w:rFonts w:ascii="Times New Roman" w:hAnsi="Times New Roman" w:cs="Times New Roman"/>
          <w:sz w:val="24"/>
          <w:szCs w:val="24"/>
        </w:rPr>
        <w:t>.</w:t>
      </w:r>
    </w:p>
    <w:p w:rsidR="00E83117" w:rsidRPr="00E83117" w:rsidRDefault="00E83117" w:rsidP="00E83117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3117">
        <w:rPr>
          <w:rFonts w:ascii="Times New Roman" w:hAnsi="Times New Roman" w:cs="Times New Roman"/>
          <w:sz w:val="24"/>
          <w:szCs w:val="24"/>
        </w:rPr>
        <w:t>Файловый менеджер (в составе операционной системы или др.).</w:t>
      </w:r>
    </w:p>
    <w:p w:rsidR="00E83117" w:rsidRPr="00E83117" w:rsidRDefault="00E83117" w:rsidP="00E83117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3117">
        <w:rPr>
          <w:rFonts w:ascii="Times New Roman" w:hAnsi="Times New Roman" w:cs="Times New Roman"/>
          <w:sz w:val="24"/>
          <w:szCs w:val="24"/>
        </w:rPr>
        <w:t>Антивирусная программа</w:t>
      </w:r>
      <w:r w:rsidRPr="00E83117">
        <w:rPr>
          <w:rFonts w:ascii="Times New Roman" w:hAnsi="Times New Roman" w:cs="Times New Roman"/>
          <w:sz w:val="24"/>
          <w:szCs w:val="24"/>
          <w:lang w:val="en-US"/>
        </w:rPr>
        <w:t xml:space="preserve"> (Dr. Web)</w:t>
      </w:r>
      <w:r w:rsidRPr="00E83117">
        <w:rPr>
          <w:rFonts w:ascii="Times New Roman" w:hAnsi="Times New Roman" w:cs="Times New Roman"/>
          <w:sz w:val="24"/>
          <w:szCs w:val="24"/>
        </w:rPr>
        <w:t>.</w:t>
      </w:r>
    </w:p>
    <w:p w:rsidR="00E83117" w:rsidRPr="00E83117" w:rsidRDefault="00E83117" w:rsidP="00E83117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3117">
        <w:rPr>
          <w:rFonts w:ascii="Times New Roman" w:hAnsi="Times New Roman" w:cs="Times New Roman"/>
          <w:sz w:val="24"/>
          <w:szCs w:val="24"/>
        </w:rPr>
        <w:t>Клавиатурный тренажер</w:t>
      </w:r>
      <w:r w:rsidRPr="00E83117">
        <w:rPr>
          <w:rFonts w:ascii="Times New Roman" w:hAnsi="Times New Roman" w:cs="Times New Roman"/>
          <w:sz w:val="24"/>
          <w:szCs w:val="24"/>
          <w:lang w:val="en-US"/>
        </w:rPr>
        <w:t xml:space="preserve"> (Baby Type)</w:t>
      </w:r>
      <w:r w:rsidRPr="00E83117">
        <w:rPr>
          <w:rFonts w:ascii="Times New Roman" w:hAnsi="Times New Roman" w:cs="Times New Roman"/>
          <w:sz w:val="24"/>
          <w:szCs w:val="24"/>
        </w:rPr>
        <w:t>.</w:t>
      </w:r>
    </w:p>
    <w:p w:rsidR="00E83117" w:rsidRDefault="00E83117" w:rsidP="00DA63BC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E83117">
        <w:rPr>
          <w:rFonts w:ascii="Times New Roman" w:hAnsi="Times New Roman" w:cs="Times New Roman"/>
          <w:sz w:val="24"/>
          <w:szCs w:val="24"/>
        </w:rPr>
        <w:t>Интегрированное офисное приложение, включающее текстовый редактор, растровый и векторный графические редакторы, программу разработки презентаций и электронные таблицы (</w:t>
      </w:r>
      <w:r w:rsidRPr="00E83117">
        <w:rPr>
          <w:rFonts w:ascii="Times New Roman" w:hAnsi="Times New Roman" w:cs="Times New Roman"/>
          <w:sz w:val="24"/>
          <w:szCs w:val="24"/>
          <w:lang w:val="en-US"/>
        </w:rPr>
        <w:t>LibreOffice</w:t>
      </w:r>
      <w:r w:rsidRPr="00E83117">
        <w:rPr>
          <w:rFonts w:ascii="Times New Roman" w:hAnsi="Times New Roman" w:cs="Times New Roman"/>
          <w:sz w:val="24"/>
          <w:szCs w:val="24"/>
        </w:rPr>
        <w:t>).</w:t>
      </w:r>
    </w:p>
    <w:p w:rsidR="00DA63BC" w:rsidRPr="00EC31E6" w:rsidRDefault="00DA63BC" w:rsidP="00DA63BC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A63BC">
        <w:rPr>
          <w:rFonts w:ascii="Times New Roman" w:hAnsi="Times New Roman" w:cs="Times New Roman"/>
          <w:sz w:val="24"/>
          <w:szCs w:val="24"/>
        </w:rPr>
        <w:t>Браузеры</w:t>
      </w:r>
      <w:r w:rsidRPr="00EC31E6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Pr="00DA63BC">
        <w:rPr>
          <w:rFonts w:ascii="Times New Roman" w:hAnsi="Times New Roman" w:cs="Times New Roman"/>
          <w:sz w:val="24"/>
          <w:szCs w:val="24"/>
          <w:lang w:val="en-US"/>
        </w:rPr>
        <w:t>Google Chrome, Mozilla Firefox).</w:t>
      </w:r>
    </w:p>
    <w:p w:rsidR="000A7FCA" w:rsidRPr="000A7FCA" w:rsidRDefault="000A7FCA" w:rsidP="00DA63BC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 для распознавания текстов (</w:t>
      </w:r>
      <w:r>
        <w:rPr>
          <w:rFonts w:ascii="Times New Roman" w:hAnsi="Times New Roman" w:cs="Times New Roman"/>
          <w:sz w:val="24"/>
          <w:szCs w:val="24"/>
          <w:lang w:val="en-US"/>
        </w:rPr>
        <w:t>ABBYYFineReader</w:t>
      </w:r>
      <w:r>
        <w:rPr>
          <w:rFonts w:ascii="Times New Roman" w:hAnsi="Times New Roman" w:cs="Times New Roman"/>
          <w:sz w:val="24"/>
          <w:szCs w:val="24"/>
        </w:rPr>
        <w:t>).</w:t>
      </w:r>
    </w:p>
    <w:p w:rsidR="00E83117" w:rsidRPr="000A7FCA" w:rsidRDefault="00E83117" w:rsidP="008E165E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3117">
        <w:rPr>
          <w:rFonts w:ascii="Times New Roman" w:hAnsi="Times New Roman" w:cs="Times New Roman"/>
          <w:sz w:val="24"/>
          <w:szCs w:val="24"/>
        </w:rPr>
        <w:t>Мультимедиа проигрыватель (входит в состав операционных систем или др.).</w:t>
      </w:r>
    </w:p>
    <w:p w:rsidR="000A7FCA" w:rsidRDefault="000A7FCA" w:rsidP="008E165E">
      <w:pPr>
        <w:spacing w:after="0" w:line="360" w:lineRule="auto"/>
        <w:outlineLvl w:val="0"/>
        <w:rPr>
          <w:rFonts w:ascii="Times New Roman" w:hAnsi="Times New Roman" w:cs="Times New Roman"/>
          <w:b/>
          <w:i/>
          <w:sz w:val="24"/>
          <w:szCs w:val="24"/>
        </w:rPr>
      </w:pPr>
    </w:p>
    <w:p w:rsidR="00E83117" w:rsidRPr="00E83117" w:rsidRDefault="00E83117" w:rsidP="008E165E">
      <w:pPr>
        <w:spacing w:after="0" w:line="360" w:lineRule="auto"/>
        <w:outlineLvl w:val="0"/>
        <w:rPr>
          <w:rFonts w:ascii="Times New Roman" w:hAnsi="Times New Roman" w:cs="Times New Roman"/>
          <w:b/>
          <w:i/>
          <w:sz w:val="24"/>
          <w:szCs w:val="24"/>
        </w:rPr>
      </w:pPr>
      <w:r w:rsidRPr="00E83117">
        <w:rPr>
          <w:rFonts w:ascii="Times New Roman" w:hAnsi="Times New Roman" w:cs="Times New Roman"/>
          <w:b/>
          <w:i/>
          <w:sz w:val="24"/>
          <w:szCs w:val="24"/>
        </w:rPr>
        <w:t>Учебно-методическое обеспечение:</w:t>
      </w:r>
    </w:p>
    <w:p w:rsidR="008E165E" w:rsidRPr="008E165E" w:rsidRDefault="008E165E" w:rsidP="008E165E">
      <w:pPr>
        <w:pStyle w:val="22"/>
        <w:numPr>
          <w:ilvl w:val="0"/>
          <w:numId w:val="22"/>
        </w:numPr>
        <w:shd w:val="clear" w:color="auto" w:fill="auto"/>
        <w:tabs>
          <w:tab w:val="left" w:pos="270"/>
        </w:tabs>
        <w:spacing w:before="0" w:line="360" w:lineRule="auto"/>
        <w:ind w:right="1200"/>
      </w:pPr>
      <w:r w:rsidRPr="008E165E">
        <w:rPr>
          <w:rStyle w:val="2115pt1"/>
          <w:rFonts w:eastAsiaTheme="minorEastAsia"/>
          <w:i w:val="0"/>
          <w:sz w:val="24"/>
          <w:szCs w:val="24"/>
        </w:rPr>
        <w:t xml:space="preserve">Семакин И. Г., Шейна Т. Ю., Шестакова </w:t>
      </w:r>
      <w:r w:rsidRPr="008E165E">
        <w:rPr>
          <w:rStyle w:val="2115pt1"/>
          <w:rFonts w:eastAsiaTheme="minorEastAsia"/>
          <w:i w:val="0"/>
          <w:sz w:val="24"/>
          <w:szCs w:val="24"/>
          <w:lang w:val="en-US"/>
        </w:rPr>
        <w:t>JI</w:t>
      </w:r>
      <w:r w:rsidRPr="008E165E">
        <w:rPr>
          <w:rStyle w:val="2115pt1"/>
          <w:rFonts w:eastAsiaTheme="minorEastAsia"/>
          <w:i w:val="0"/>
          <w:sz w:val="24"/>
          <w:szCs w:val="24"/>
        </w:rPr>
        <w:t>. В.</w:t>
      </w:r>
      <w:r w:rsidRPr="008E165E">
        <w:rPr>
          <w:rStyle w:val="2115pt"/>
          <w:rFonts w:eastAsiaTheme="minorEastAsia"/>
          <w:sz w:val="24"/>
          <w:szCs w:val="24"/>
        </w:rPr>
        <w:t xml:space="preserve"> Информатика и ИКТ. Профильный уровень: учебник для 10 класса. — М.: БИНОМ. Лаборатория знаний, 2010 г.</w:t>
      </w:r>
    </w:p>
    <w:p w:rsidR="008E165E" w:rsidRPr="008E165E" w:rsidRDefault="008E165E" w:rsidP="008E165E">
      <w:pPr>
        <w:pStyle w:val="22"/>
        <w:numPr>
          <w:ilvl w:val="0"/>
          <w:numId w:val="22"/>
        </w:numPr>
        <w:shd w:val="clear" w:color="auto" w:fill="auto"/>
        <w:tabs>
          <w:tab w:val="left" w:pos="270"/>
        </w:tabs>
        <w:spacing w:before="0" w:line="360" w:lineRule="auto"/>
        <w:ind w:right="420"/>
      </w:pPr>
      <w:r w:rsidRPr="008E165E">
        <w:rPr>
          <w:rStyle w:val="2115pt1"/>
          <w:rFonts w:eastAsiaTheme="minorEastAsia"/>
          <w:i w:val="0"/>
          <w:sz w:val="24"/>
          <w:szCs w:val="24"/>
        </w:rPr>
        <w:t>Семакин И. Г., Хеннер Е. К., Шейна Т. Ю.</w:t>
      </w:r>
      <w:r w:rsidRPr="008E165E">
        <w:rPr>
          <w:rStyle w:val="2115pt"/>
          <w:rFonts w:eastAsiaTheme="minorEastAsia"/>
          <w:sz w:val="24"/>
          <w:szCs w:val="24"/>
        </w:rPr>
        <w:t xml:space="preserve"> Информатика и ИКТ. Базовый уровень: практикум для 10-11 классов. — М.: БИНОМ. Лаборатория знаний, 2008 г.</w:t>
      </w:r>
    </w:p>
    <w:p w:rsidR="008E165E" w:rsidRPr="008E165E" w:rsidRDefault="008E165E" w:rsidP="008E165E">
      <w:pPr>
        <w:pStyle w:val="22"/>
        <w:numPr>
          <w:ilvl w:val="0"/>
          <w:numId w:val="22"/>
        </w:numPr>
        <w:shd w:val="clear" w:color="auto" w:fill="auto"/>
        <w:tabs>
          <w:tab w:val="left" w:pos="265"/>
        </w:tabs>
        <w:spacing w:before="0" w:line="360" w:lineRule="auto"/>
        <w:ind w:right="920"/>
      </w:pPr>
      <w:r w:rsidRPr="008E165E">
        <w:rPr>
          <w:rStyle w:val="2115pt1"/>
          <w:rFonts w:eastAsiaTheme="minorEastAsia"/>
          <w:i w:val="0"/>
          <w:sz w:val="24"/>
          <w:szCs w:val="24"/>
        </w:rPr>
        <w:t>Семакин И. Г., Шейна Т. Ю.</w:t>
      </w:r>
      <w:r w:rsidRPr="008E165E">
        <w:rPr>
          <w:rStyle w:val="2115pt"/>
          <w:rFonts w:eastAsiaTheme="minorEastAsia"/>
          <w:sz w:val="24"/>
          <w:szCs w:val="24"/>
        </w:rPr>
        <w:t xml:space="preserve"> Информатика и ИКТ. Профильный уровень: практикум для 10-11 классов. — М.: БИНОМ. Лаборатория знаний, 2011 г.</w:t>
      </w:r>
    </w:p>
    <w:p w:rsidR="008E165E" w:rsidRPr="008E165E" w:rsidRDefault="008E165E" w:rsidP="008E165E">
      <w:pPr>
        <w:pStyle w:val="22"/>
        <w:numPr>
          <w:ilvl w:val="0"/>
          <w:numId w:val="22"/>
        </w:numPr>
        <w:shd w:val="clear" w:color="auto" w:fill="auto"/>
        <w:tabs>
          <w:tab w:val="left" w:pos="265"/>
        </w:tabs>
        <w:spacing w:before="0" w:line="360" w:lineRule="auto"/>
        <w:ind w:right="420"/>
      </w:pPr>
      <w:r w:rsidRPr="008E165E">
        <w:rPr>
          <w:rStyle w:val="2115pt"/>
          <w:rFonts w:eastAsiaTheme="minorEastAsia"/>
          <w:sz w:val="24"/>
          <w:szCs w:val="24"/>
        </w:rPr>
        <w:t>Программы для общеобразовательных учреждений: Информатика. 2—11 классы / Составитель М. Н. Бородин. — М.: БИНОМ. Лаборатория знаний, 2008 г.</w:t>
      </w:r>
    </w:p>
    <w:p w:rsidR="008E165E" w:rsidRPr="008E165E" w:rsidRDefault="008E165E" w:rsidP="008E165E">
      <w:pPr>
        <w:pStyle w:val="22"/>
        <w:numPr>
          <w:ilvl w:val="0"/>
          <w:numId w:val="22"/>
        </w:numPr>
        <w:shd w:val="clear" w:color="auto" w:fill="auto"/>
        <w:tabs>
          <w:tab w:val="left" w:pos="265"/>
        </w:tabs>
        <w:spacing w:before="0" w:line="360" w:lineRule="auto"/>
        <w:ind w:right="420"/>
      </w:pPr>
      <w:r w:rsidRPr="008E165E">
        <w:rPr>
          <w:rStyle w:val="2115pt"/>
          <w:rFonts w:eastAsiaTheme="minorEastAsia"/>
          <w:sz w:val="24"/>
          <w:szCs w:val="24"/>
        </w:rPr>
        <w:t>Информатика. Задачник-практикум в 2 т. / Под ред. И. Г. Семакина, Е. К. Хеннера. — М.: БИНОМ. Лаборатория знаний, 2008 г.</w:t>
      </w:r>
    </w:p>
    <w:p w:rsidR="00E83117" w:rsidRDefault="00E83117" w:rsidP="00001F14">
      <w:pPr>
        <w:spacing w:after="0" w:line="360" w:lineRule="auto"/>
      </w:pPr>
    </w:p>
    <w:sectPr w:rsidR="00E83117" w:rsidSect="002A1DEE">
      <w:footerReference w:type="default" r:id="rId8"/>
      <w:pgSz w:w="11906" w:h="16838"/>
      <w:pgMar w:top="1134" w:right="850" w:bottom="1134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7854" w:rsidRDefault="005A7854" w:rsidP="002A1DEE">
      <w:pPr>
        <w:spacing w:after="0" w:line="240" w:lineRule="auto"/>
      </w:pPr>
      <w:r>
        <w:separator/>
      </w:r>
    </w:p>
  </w:endnote>
  <w:endnote w:type="continuationSeparator" w:id="1">
    <w:p w:rsidR="005A7854" w:rsidRDefault="005A7854" w:rsidP="002A1D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06498283"/>
      <w:docPartObj>
        <w:docPartGallery w:val="Page Numbers (Bottom of Page)"/>
        <w:docPartUnique/>
      </w:docPartObj>
    </w:sdtPr>
    <w:sdtContent>
      <w:p w:rsidR="005773C1" w:rsidRDefault="00EB1E88">
        <w:pPr>
          <w:pStyle w:val="a7"/>
          <w:jc w:val="center"/>
        </w:pPr>
        <w:r>
          <w:fldChar w:fldCharType="begin"/>
        </w:r>
        <w:r w:rsidR="00EB6F84">
          <w:instrText xml:space="preserve"> PAGE   \* MERGEFORMAT </w:instrText>
        </w:r>
        <w:r>
          <w:fldChar w:fldCharType="separate"/>
        </w:r>
        <w:r w:rsidR="0078292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5773C1" w:rsidRDefault="005773C1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7854" w:rsidRDefault="005A7854" w:rsidP="002A1DEE">
      <w:pPr>
        <w:spacing w:after="0" w:line="240" w:lineRule="auto"/>
      </w:pPr>
      <w:r>
        <w:separator/>
      </w:r>
    </w:p>
  </w:footnote>
  <w:footnote w:type="continuationSeparator" w:id="1">
    <w:p w:rsidR="005A7854" w:rsidRDefault="005A7854" w:rsidP="002A1D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25C9F"/>
    <w:multiLevelType w:val="hybridMultilevel"/>
    <w:tmpl w:val="0FB00FD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1E7089"/>
    <w:multiLevelType w:val="hybridMultilevel"/>
    <w:tmpl w:val="F190AC4E"/>
    <w:lvl w:ilvl="0" w:tplc="14D828C6">
      <w:start w:val="1"/>
      <w:numFmt w:val="bullet"/>
      <w:lvlText w:val=""/>
      <w:lvlJc w:val="left"/>
      <w:pPr>
        <w:tabs>
          <w:tab w:val="num" w:pos="1761"/>
        </w:tabs>
        <w:ind w:left="159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0B197A4D"/>
    <w:multiLevelType w:val="hybridMultilevel"/>
    <w:tmpl w:val="636206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C75CF3"/>
    <w:multiLevelType w:val="multilevel"/>
    <w:tmpl w:val="2C5ADB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8B628E7"/>
    <w:multiLevelType w:val="hybridMultilevel"/>
    <w:tmpl w:val="A84AAC06"/>
    <w:lvl w:ilvl="0" w:tplc="E9560DFE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6D71C5"/>
    <w:multiLevelType w:val="hybridMultilevel"/>
    <w:tmpl w:val="D7B0FB74"/>
    <w:lvl w:ilvl="0" w:tplc="0419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6">
    <w:nsid w:val="23DD1A66"/>
    <w:multiLevelType w:val="hybridMultilevel"/>
    <w:tmpl w:val="BCD847D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2DAF47C3"/>
    <w:multiLevelType w:val="multilevel"/>
    <w:tmpl w:val="6D443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12637D1"/>
    <w:multiLevelType w:val="hybridMultilevel"/>
    <w:tmpl w:val="D7E06D84"/>
    <w:lvl w:ilvl="0" w:tplc="04190001">
      <w:start w:val="1"/>
      <w:numFmt w:val="bullet"/>
      <w:lvlText w:val=""/>
      <w:lvlJc w:val="left"/>
      <w:pPr>
        <w:ind w:left="14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9">
    <w:nsid w:val="33132283"/>
    <w:multiLevelType w:val="multilevel"/>
    <w:tmpl w:val="8062C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65E7F17"/>
    <w:multiLevelType w:val="multilevel"/>
    <w:tmpl w:val="CD48C3A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0566814"/>
    <w:multiLevelType w:val="hybridMultilevel"/>
    <w:tmpl w:val="161A4B1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FD28C8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/>
        <w:i w:val="0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3D342B1"/>
    <w:multiLevelType w:val="multilevel"/>
    <w:tmpl w:val="0BAAF5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1317DAE"/>
    <w:multiLevelType w:val="multilevel"/>
    <w:tmpl w:val="C062F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75361D2"/>
    <w:multiLevelType w:val="hybridMultilevel"/>
    <w:tmpl w:val="BA76DB1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6C1D5F86"/>
    <w:multiLevelType w:val="hybridMultilevel"/>
    <w:tmpl w:val="AE72B5D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759F2AE8"/>
    <w:multiLevelType w:val="multilevel"/>
    <w:tmpl w:val="A1A49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77339DF"/>
    <w:multiLevelType w:val="hybridMultilevel"/>
    <w:tmpl w:val="FA52DC5A"/>
    <w:lvl w:ilvl="0" w:tplc="E846595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>
    <w:nsid w:val="7B251520"/>
    <w:multiLevelType w:val="hybridMultilevel"/>
    <w:tmpl w:val="0B74A220"/>
    <w:lvl w:ilvl="0" w:tplc="0D5CED0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CB336E0"/>
    <w:multiLevelType w:val="hybridMultilevel"/>
    <w:tmpl w:val="E5DCE724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4"/>
  </w:num>
  <w:num w:numId="4">
    <w:abstractNumId w:val="8"/>
  </w:num>
  <w:num w:numId="5">
    <w:abstractNumId w:val="17"/>
  </w:num>
  <w:num w:numId="6">
    <w:abstractNumId w:val="12"/>
  </w:num>
  <w:num w:numId="7">
    <w:abstractNumId w:val="7"/>
  </w:num>
  <w:num w:numId="8">
    <w:abstractNumId w:val="15"/>
  </w:num>
  <w:num w:numId="9">
    <w:abstractNumId w:val="2"/>
  </w:num>
  <w:num w:numId="10">
    <w:abstractNumId w:val="0"/>
  </w:num>
  <w:num w:numId="11">
    <w:abstractNumId w:val="6"/>
  </w:num>
  <w:num w:numId="12">
    <w:abstractNumId w:val="0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9"/>
  </w:num>
  <w:num w:numId="14">
    <w:abstractNumId w:val="18"/>
  </w:num>
  <w:num w:numId="15">
    <w:abstractNumId w:val="10"/>
  </w:num>
  <w:num w:numId="16">
    <w:abstractNumId w:val="16"/>
  </w:num>
  <w:num w:numId="17">
    <w:abstractNumId w:val="13"/>
  </w:num>
  <w:num w:numId="18">
    <w:abstractNumId w:val="9"/>
  </w:num>
  <w:num w:numId="19">
    <w:abstractNumId w:val="4"/>
  </w:num>
  <w:num w:numId="20">
    <w:abstractNumId w:val="3"/>
  </w:num>
  <w:num w:numId="21">
    <w:abstractNumId w:val="1"/>
  </w:num>
  <w:num w:numId="2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001F14"/>
    <w:rsid w:val="00001F14"/>
    <w:rsid w:val="0003203D"/>
    <w:rsid w:val="000414A5"/>
    <w:rsid w:val="000A0D51"/>
    <w:rsid w:val="000A7FCA"/>
    <w:rsid w:val="000C0224"/>
    <w:rsid w:val="00225EAE"/>
    <w:rsid w:val="00262003"/>
    <w:rsid w:val="00276114"/>
    <w:rsid w:val="00293A8A"/>
    <w:rsid w:val="002A1DEE"/>
    <w:rsid w:val="002B2FD7"/>
    <w:rsid w:val="002B3D44"/>
    <w:rsid w:val="002E5B79"/>
    <w:rsid w:val="0039078B"/>
    <w:rsid w:val="004557ED"/>
    <w:rsid w:val="004C70ED"/>
    <w:rsid w:val="00535C86"/>
    <w:rsid w:val="00552126"/>
    <w:rsid w:val="005773C1"/>
    <w:rsid w:val="00583436"/>
    <w:rsid w:val="005A7854"/>
    <w:rsid w:val="005F5226"/>
    <w:rsid w:val="005F6A50"/>
    <w:rsid w:val="006203D0"/>
    <w:rsid w:val="00692DA9"/>
    <w:rsid w:val="006C13C3"/>
    <w:rsid w:val="00703930"/>
    <w:rsid w:val="007775B1"/>
    <w:rsid w:val="00782927"/>
    <w:rsid w:val="007E5206"/>
    <w:rsid w:val="0081683A"/>
    <w:rsid w:val="00897FF7"/>
    <w:rsid w:val="008B009F"/>
    <w:rsid w:val="008E165E"/>
    <w:rsid w:val="0094565D"/>
    <w:rsid w:val="009E5D81"/>
    <w:rsid w:val="00A867EB"/>
    <w:rsid w:val="00AB5DD7"/>
    <w:rsid w:val="00AF2C07"/>
    <w:rsid w:val="00B257AD"/>
    <w:rsid w:val="00B43FB5"/>
    <w:rsid w:val="00B67752"/>
    <w:rsid w:val="00BA1C42"/>
    <w:rsid w:val="00C079D2"/>
    <w:rsid w:val="00CD632D"/>
    <w:rsid w:val="00DA63BC"/>
    <w:rsid w:val="00DB7D0E"/>
    <w:rsid w:val="00E13E6F"/>
    <w:rsid w:val="00E503D8"/>
    <w:rsid w:val="00E83117"/>
    <w:rsid w:val="00E8311F"/>
    <w:rsid w:val="00EB1E88"/>
    <w:rsid w:val="00EB6F84"/>
    <w:rsid w:val="00EC31E6"/>
    <w:rsid w:val="00ED5316"/>
    <w:rsid w:val="00FC5B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6A50"/>
  </w:style>
  <w:style w:type="paragraph" w:styleId="2">
    <w:name w:val="heading 2"/>
    <w:basedOn w:val="a"/>
    <w:next w:val="a"/>
    <w:link w:val="20"/>
    <w:qFormat/>
    <w:rsid w:val="00001F14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uiPriority w:val="35"/>
    <w:qFormat/>
    <w:rsid w:val="00001F14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Mangal"/>
      <w:i/>
      <w:iCs/>
      <w:sz w:val="24"/>
      <w:szCs w:val="24"/>
      <w:lang w:eastAsia="zh-CN"/>
    </w:rPr>
  </w:style>
  <w:style w:type="character" w:customStyle="1" w:styleId="3">
    <w:name w:val="Заголовок №3_"/>
    <w:link w:val="30"/>
    <w:rsid w:val="00001F14"/>
    <w:rPr>
      <w:b/>
      <w:bCs/>
      <w:sz w:val="27"/>
      <w:szCs w:val="27"/>
      <w:shd w:val="clear" w:color="auto" w:fill="FFFFFF"/>
    </w:rPr>
  </w:style>
  <w:style w:type="character" w:customStyle="1" w:styleId="21">
    <w:name w:val="Основной текст (2)_"/>
    <w:link w:val="22"/>
    <w:rsid w:val="00001F14"/>
    <w:rPr>
      <w:shd w:val="clear" w:color="auto" w:fill="FFFFFF"/>
    </w:rPr>
  </w:style>
  <w:style w:type="character" w:customStyle="1" w:styleId="2115pt">
    <w:name w:val="Основной текст (2) + 11;5 pt"/>
    <w:rsid w:val="00001F14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paragraph" w:customStyle="1" w:styleId="30">
    <w:name w:val="Заголовок №3"/>
    <w:basedOn w:val="a"/>
    <w:link w:val="3"/>
    <w:rsid w:val="00001F14"/>
    <w:pPr>
      <w:widowControl w:val="0"/>
      <w:shd w:val="clear" w:color="auto" w:fill="FFFFFF"/>
      <w:spacing w:after="900" w:line="317" w:lineRule="exact"/>
      <w:jc w:val="center"/>
      <w:outlineLvl w:val="2"/>
    </w:pPr>
    <w:rPr>
      <w:b/>
      <w:bCs/>
      <w:sz w:val="27"/>
      <w:szCs w:val="27"/>
    </w:rPr>
  </w:style>
  <w:style w:type="paragraph" w:customStyle="1" w:styleId="22">
    <w:name w:val="Основной текст (2)"/>
    <w:basedOn w:val="a"/>
    <w:link w:val="21"/>
    <w:rsid w:val="00001F14"/>
    <w:pPr>
      <w:widowControl w:val="0"/>
      <w:shd w:val="clear" w:color="auto" w:fill="FFFFFF"/>
      <w:spacing w:before="240" w:after="0" w:line="317" w:lineRule="exact"/>
      <w:ind w:hanging="360"/>
      <w:jc w:val="both"/>
    </w:pPr>
  </w:style>
  <w:style w:type="character" w:customStyle="1" w:styleId="20">
    <w:name w:val="Заголовок 2 Знак"/>
    <w:basedOn w:val="a0"/>
    <w:link w:val="2"/>
    <w:rsid w:val="00001F14"/>
    <w:rPr>
      <w:rFonts w:ascii="Arial" w:eastAsia="Times New Roman" w:hAnsi="Arial" w:cs="Times New Roman"/>
      <w:b/>
      <w:bCs/>
      <w:i/>
      <w:iCs/>
      <w:sz w:val="28"/>
      <w:szCs w:val="28"/>
    </w:rPr>
  </w:style>
  <w:style w:type="paragraph" w:styleId="a4">
    <w:name w:val="Normal (Web)"/>
    <w:basedOn w:val="a"/>
    <w:rsid w:val="00001F1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5">
    <w:name w:val="header"/>
    <w:basedOn w:val="a"/>
    <w:link w:val="a6"/>
    <w:uiPriority w:val="99"/>
    <w:semiHidden/>
    <w:unhideWhenUsed/>
    <w:rsid w:val="002A1DE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2A1DEE"/>
  </w:style>
  <w:style w:type="paragraph" w:styleId="a7">
    <w:name w:val="footer"/>
    <w:basedOn w:val="a"/>
    <w:link w:val="a8"/>
    <w:uiPriority w:val="99"/>
    <w:unhideWhenUsed/>
    <w:rsid w:val="002A1DE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A1DEE"/>
  </w:style>
  <w:style w:type="paragraph" w:styleId="a9">
    <w:name w:val="List Paragraph"/>
    <w:basedOn w:val="a"/>
    <w:qFormat/>
    <w:rsid w:val="00E83117"/>
    <w:pPr>
      <w:ind w:left="720"/>
      <w:contextualSpacing/>
    </w:pPr>
  </w:style>
  <w:style w:type="paragraph" w:styleId="aa">
    <w:name w:val="Title"/>
    <w:basedOn w:val="a"/>
    <w:link w:val="ab"/>
    <w:qFormat/>
    <w:rsid w:val="00E83117"/>
    <w:pPr>
      <w:spacing w:after="0" w:line="240" w:lineRule="auto"/>
      <w:jc w:val="center"/>
    </w:pPr>
    <w:rPr>
      <w:rFonts w:ascii="Arial" w:eastAsia="Times New Roman" w:hAnsi="Arial" w:cs="Arial"/>
      <w:b/>
      <w:bCs/>
      <w:sz w:val="28"/>
      <w:szCs w:val="26"/>
    </w:rPr>
  </w:style>
  <w:style w:type="character" w:customStyle="1" w:styleId="ab">
    <w:name w:val="Название Знак"/>
    <w:basedOn w:val="a0"/>
    <w:link w:val="aa"/>
    <w:rsid w:val="00E83117"/>
    <w:rPr>
      <w:rFonts w:ascii="Arial" w:eastAsia="Times New Roman" w:hAnsi="Arial" w:cs="Arial"/>
      <w:b/>
      <w:bCs/>
      <w:sz w:val="28"/>
      <w:szCs w:val="26"/>
    </w:rPr>
  </w:style>
  <w:style w:type="character" w:customStyle="1" w:styleId="220">
    <w:name w:val="Заголовок №2 (2)_"/>
    <w:basedOn w:val="a0"/>
    <w:link w:val="221"/>
    <w:rsid w:val="0039078B"/>
    <w:rPr>
      <w:rFonts w:ascii="Times New Roman" w:eastAsia="Times New Roman" w:hAnsi="Times New Roman" w:cs="Times New Roman"/>
      <w:sz w:val="31"/>
      <w:szCs w:val="31"/>
      <w:shd w:val="clear" w:color="auto" w:fill="FFFFFF"/>
    </w:rPr>
  </w:style>
  <w:style w:type="character" w:customStyle="1" w:styleId="2115pt1pt">
    <w:name w:val="Основной текст (2) + 11;5 pt;Интервал 1 pt"/>
    <w:basedOn w:val="21"/>
    <w:rsid w:val="0039078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3"/>
      <w:szCs w:val="23"/>
      <w:u w:val="none"/>
      <w:shd w:val="clear" w:color="auto" w:fill="FFFFFF"/>
      <w:lang w:val="ru-RU"/>
    </w:rPr>
  </w:style>
  <w:style w:type="paragraph" w:customStyle="1" w:styleId="221">
    <w:name w:val="Заголовок №2 (2)"/>
    <w:basedOn w:val="a"/>
    <w:link w:val="220"/>
    <w:rsid w:val="0039078B"/>
    <w:pPr>
      <w:widowControl w:val="0"/>
      <w:shd w:val="clear" w:color="auto" w:fill="FFFFFF"/>
      <w:spacing w:after="240" w:line="0" w:lineRule="atLeast"/>
      <w:jc w:val="center"/>
      <w:outlineLvl w:val="1"/>
    </w:pPr>
    <w:rPr>
      <w:rFonts w:ascii="Times New Roman" w:eastAsia="Times New Roman" w:hAnsi="Times New Roman" w:cs="Times New Roman"/>
      <w:sz w:val="31"/>
      <w:szCs w:val="31"/>
    </w:rPr>
  </w:style>
  <w:style w:type="character" w:customStyle="1" w:styleId="apple-converted-space">
    <w:name w:val="apple-converted-space"/>
    <w:basedOn w:val="a0"/>
    <w:rsid w:val="0039078B"/>
  </w:style>
  <w:style w:type="character" w:customStyle="1" w:styleId="2115pt0">
    <w:name w:val="Основной текст (2) + 11;5 pt;Полужирный"/>
    <w:basedOn w:val="21"/>
    <w:rsid w:val="00293A8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2115pt1">
    <w:name w:val="Основной текст (2) + 11;5 pt;Курсив"/>
    <w:basedOn w:val="21"/>
    <w:rsid w:val="008E165E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211">
    <w:name w:val="Основной текст (2) + 11"/>
    <w:aliases w:val="5 pt"/>
    <w:rsid w:val="00262003"/>
    <w:rPr>
      <w:rFonts w:ascii="Times New Roman" w:eastAsia="Times New Roman" w:hAnsi="Times New Roman" w:cs="Times New Roman" w:hint="default"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563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2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226</TotalTime>
  <Pages>1</Pages>
  <Words>3343</Words>
  <Characters>19057</Characters>
  <Application>Microsoft Office Word</Application>
  <DocSecurity>0</DocSecurity>
  <Lines>158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22356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T</cp:lastModifiedBy>
  <cp:revision>4</cp:revision>
  <cp:lastPrinted>2017-08-30T17:25:00Z</cp:lastPrinted>
  <dcterms:created xsi:type="dcterms:W3CDTF">2017-03-22T17:51:00Z</dcterms:created>
  <dcterms:modified xsi:type="dcterms:W3CDTF">2021-04-05T10:55:00Z</dcterms:modified>
</cp:coreProperties>
</file>